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rPr>
        <w:id w:val="1506940903"/>
        <w:docPartObj>
          <w:docPartGallery w:val="Cover Pages"/>
          <w:docPartUnique/>
        </w:docPartObj>
      </w:sdtPr>
      <w:sdtEndPr/>
      <w:sdtContent>
        <w:p w14:paraId="023D5651" w14:textId="77777777" w:rsidR="00C67920" w:rsidRDefault="00242B18">
          <w:pPr>
            <w:rPr>
              <w:rFonts w:ascii="Arial" w:hAnsi="Arial" w:cs="Arial"/>
              <w:b/>
            </w:rPr>
          </w:pPr>
          <w:r>
            <w:rPr>
              <w:noProof/>
            </w:rPr>
            <mc:AlternateContent>
              <mc:Choice Requires="wps">
                <w:drawing>
                  <wp:anchor distT="0" distB="0" distL="114300" distR="114300" simplePos="0" relativeHeight="251658239" behindDoc="0" locked="0" layoutInCell="1" allowOverlap="1" wp14:anchorId="50F57BFE" wp14:editId="04C7AA68">
                    <wp:simplePos x="0" y="0"/>
                    <wp:positionH relativeFrom="page">
                      <wp:align>right</wp:align>
                    </wp:positionH>
                    <wp:positionV relativeFrom="paragraph">
                      <wp:posOffset>-862473</wp:posOffset>
                    </wp:positionV>
                    <wp:extent cx="7576288" cy="10618237"/>
                    <wp:effectExtent l="0" t="0" r="5715" b="0"/>
                    <wp:wrapNone/>
                    <wp:docPr id="4" name="Rectangle 4"/>
                    <wp:cNvGraphicFramePr/>
                    <a:graphic xmlns:a="http://schemas.openxmlformats.org/drawingml/2006/main">
                      <a:graphicData uri="http://schemas.microsoft.com/office/word/2010/wordprocessingShape">
                        <wps:wsp>
                          <wps:cNvSpPr/>
                          <wps:spPr>
                            <a:xfrm>
                              <a:off x="0" y="0"/>
                              <a:ext cx="7576288" cy="10618237"/>
                            </a:xfrm>
                            <a:prstGeom prst="rect">
                              <a:avLst/>
                            </a:prstGeom>
                            <a:gradFill>
                              <a:gsLst>
                                <a:gs pos="0">
                                  <a:schemeClr val="accent2">
                                    <a:lumMod val="20000"/>
                                    <a:lumOff val="80000"/>
                                  </a:schemeClr>
                                </a:gs>
                                <a:gs pos="60000">
                                  <a:schemeClr val="tx1"/>
                                </a:gs>
                                <a:gs pos="94000">
                                  <a:schemeClr val="accent2">
                                    <a:lumMod val="20000"/>
                                    <a:lumOff val="80000"/>
                                  </a:schemeClr>
                                </a:gs>
                                <a:gs pos="100000">
                                  <a:schemeClr val="accent2">
                                    <a:lumMod val="20000"/>
                                    <a:lumOff val="8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74FEB" id="Rectangle 4" o:spid="_x0000_s1026" style="position:absolute;margin-left:545.35pt;margin-top:-67.9pt;width:596.55pt;height:836.1pt;z-index:251658239;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" fillcolor="#fbe4d5 [661]" stroked="f" strokeweight="1pt">
                    <v:fill color2="#fbe4d5 [661]" colors="0 #fbe5d6;39322f black;61604f #fbe5d6;1 #fbe5d6" focus="100%" type="gradient"/>
                    <w10:wrap anchorx="page"/>
                  </v:rect>
                </w:pict>
              </mc:Fallback>
            </mc:AlternateContent>
          </w:r>
          <w:r w:rsidR="00C67920" w:rsidRPr="002B697C">
            <w:rPr>
              <w:noProof/>
            </w:rPr>
            <w:drawing>
              <wp:anchor distT="0" distB="0" distL="114300" distR="114300" simplePos="0" relativeHeight="251663360" behindDoc="1" locked="0" layoutInCell="1" allowOverlap="1" wp14:anchorId="1C4905AD" wp14:editId="386B7F1C">
                <wp:simplePos x="0" y="0"/>
                <wp:positionH relativeFrom="column">
                  <wp:posOffset>5437995</wp:posOffset>
                </wp:positionH>
                <wp:positionV relativeFrom="paragraph">
                  <wp:posOffset>6747510</wp:posOffset>
                </wp:positionV>
                <wp:extent cx="762635" cy="786765"/>
                <wp:effectExtent l="0" t="0" r="0" b="0"/>
                <wp:wrapTight wrapText="bothSides">
                  <wp:wrapPolygon edited="0">
                    <wp:start x="0" y="0"/>
                    <wp:lineTo x="0" y="20920"/>
                    <wp:lineTo x="21042" y="20920"/>
                    <wp:lineTo x="21042" y="0"/>
                    <wp:lineTo x="0" y="0"/>
                  </wp:wrapPolygon>
                </wp:wrapTight>
                <wp:docPr id="11" name="Image 11" descr="C:\Users\BABA\Pictures\Images SUF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A\Pictures\Images SUFC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920" w:rsidRPr="00C67920">
            <w:rPr>
              <w:rFonts w:ascii="Arial" w:hAnsi="Arial" w:cs="Arial"/>
              <w:b/>
              <w:noProof/>
            </w:rPr>
            <mc:AlternateContent>
              <mc:Choice Requires="wps">
                <w:drawing>
                  <wp:anchor distT="0" distB="0" distL="114300" distR="114300" simplePos="0" relativeHeight="251661312" behindDoc="0" locked="0" layoutInCell="1" allowOverlap="1" wp14:anchorId="0EF83708" wp14:editId="6363E9EC">
                    <wp:simplePos x="0" y="0"/>
                    <wp:positionH relativeFrom="page">
                      <wp:align>center</wp:align>
                    </wp:positionH>
                    <wp:positionV relativeFrom="page">
                      <wp:align>center</wp:align>
                    </wp:positionV>
                    <wp:extent cx="1712890" cy="3840480"/>
                    <wp:effectExtent l="0" t="0" r="1270" b="0"/>
                    <wp:wrapNone/>
                    <wp:docPr id="138" name="Zone de text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C76E1E" w14:paraId="054767C5" w14:textId="77777777">
                                  <w:trPr>
                                    <w:jc w:val="center"/>
                                  </w:trPr>
                                  <w:tc>
                                    <w:tcPr>
                                      <w:tcW w:w="2568" w:type="pct"/>
                                      <w:vAlign w:val="center"/>
                                    </w:tcPr>
                                    <w:p w14:paraId="559769F5" w14:textId="0827A6BD" w:rsidR="00C76E1E" w:rsidRDefault="00C76E1E">
                                      <w:pPr>
                                        <w:jc w:val="right"/>
                                      </w:pPr>
                                      <w:r w:rsidRPr="00731C39">
                                        <w:rPr>
                                          <w:noProof/>
                                          <w:shd w:val="clear" w:color="auto" w:fill="F2F2F2" w:themeFill="background1" w:themeFillShade="F2"/>
                                        </w:rPr>
                                        <w:drawing>
                                          <wp:inline distT="0" distB="0" distL="0" distR="0" wp14:anchorId="743443A6" wp14:editId="320A2647">
                                            <wp:extent cx="2766426" cy="381762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11">
                                                      <a:duotone>
                                                        <a:prstClr val="black"/>
                                                        <a:srgbClr val="D9C3A5">
                                                          <a:tint val="50000"/>
                                                          <a:satMod val="180000"/>
                                                        </a:srgbClr>
                                                      </a:duotone>
                                                      <a:extLst>
                                                        <a:ext uri="{28A0092B-C50C-407E-A947-70E740481C1C}">
                                                          <a14:useLocalDpi xmlns:a14="http://schemas.microsoft.com/office/drawing/2010/main" val="0"/>
                                                        </a:ext>
                                                      </a:extLst>
                                                    </a:blip>
                                                    <a:srcRect l="19274" r="15078" b="25470"/>
                                                    <a:stretch/>
                                                  </pic:blipFill>
                                                  <pic:spPr bwMode="auto">
                                                    <a:xfrm>
                                                      <a:off x="0" y="0"/>
                                                      <a:ext cx="2807174" cy="3873852"/>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Calibri" w:hAnsi="Calibri" w:cs="Calibri"/>
                                          <w:b/>
                                          <w:caps/>
                                          <w:color w:val="191919" w:themeColor="text1" w:themeTint="E6"/>
                                          <w:sz w:val="72"/>
                                          <w:szCs w:val="72"/>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C8BFF6" w14:textId="77777777" w:rsidR="00C76E1E" w:rsidRPr="00C67920" w:rsidRDefault="00C76E1E" w:rsidP="00C67920">
                                          <w:pPr>
                                            <w:pStyle w:val="Sansinterligne"/>
                                            <w:jc w:val="right"/>
                                            <w:rPr>
                                              <w:rFonts w:ascii="Arial" w:hAnsi="Arial" w:cs="Arial"/>
                                              <w:b/>
                                              <w:caps/>
                                              <w:color w:val="191919" w:themeColor="text1" w:themeTint="E6"/>
                                              <w:sz w:val="72"/>
                                              <w:szCs w:val="72"/>
                                            </w:rPr>
                                          </w:pPr>
                                          <w:r w:rsidRPr="00C67920">
                                            <w:rPr>
                                              <w:rFonts w:ascii="Calibri" w:hAnsi="Calibri" w:cs="Calibri"/>
                                              <w:b/>
                                              <w:caps/>
                                              <w:color w:val="191919" w:themeColor="text1" w:themeTint="E6"/>
                                              <w:sz w:val="72"/>
                                              <w:szCs w:val="72"/>
                                            </w:rPr>
                                            <w:t xml:space="preserve">CAMEROUN : </w:t>
                                          </w:r>
                                          <w:r w:rsidRPr="00C67920">
                                            <w:rPr>
                                              <w:rFonts w:ascii="Calibri" w:hAnsi="Calibri" w:cs="Calibri"/>
                                              <w:b/>
                                              <w:color w:val="191919" w:themeColor="text1" w:themeTint="E6"/>
                                              <w:sz w:val="72"/>
                                              <w:szCs w:val="72"/>
                                            </w:rPr>
                                            <w:t>Rapport Sur Les Droits Humains</w:t>
                                          </w:r>
                                        </w:p>
                                      </w:sdtContent>
                                    </w:sdt>
                                    <w:sdt>
                                      <w:sdtPr>
                                        <w:rPr>
                                          <w:b/>
                                          <w:color w:val="000000" w:themeColor="text1"/>
                                          <w:sz w:val="36"/>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C78FFAF" w14:textId="480EFDCD" w:rsidR="00C76E1E" w:rsidRDefault="00C76E1E" w:rsidP="00F73F85">
                                          <w:pPr>
                                            <w:jc w:val="right"/>
                                            <w:rPr>
                                              <w:sz w:val="24"/>
                                              <w:szCs w:val="24"/>
                                            </w:rPr>
                                          </w:pPr>
                                          <w:r>
                                            <w:rPr>
                                              <w:b/>
                                              <w:color w:val="000000" w:themeColor="text1"/>
                                              <w:sz w:val="36"/>
                                              <w:szCs w:val="24"/>
                                            </w:rPr>
                                            <w:t>Février</w:t>
                                          </w:r>
                                          <w:r w:rsidRPr="00C67920">
                                            <w:rPr>
                                              <w:b/>
                                              <w:color w:val="000000" w:themeColor="text1"/>
                                              <w:sz w:val="36"/>
                                              <w:szCs w:val="24"/>
                                            </w:rPr>
                                            <w:t xml:space="preserve"> 2021</w:t>
                                          </w:r>
                                        </w:p>
                                      </w:sdtContent>
                                    </w:sdt>
                                  </w:tc>
                                  <w:tc>
                                    <w:tcPr>
                                      <w:tcW w:w="2432" w:type="pct"/>
                                      <w:vAlign w:val="center"/>
                                    </w:tcPr>
                                    <w:p w14:paraId="38F5A2B5" w14:textId="77777777" w:rsidR="00C76E1E" w:rsidRDefault="00C76E1E">
                                      <w:pPr>
                                        <w:pStyle w:val="Sansinterligne"/>
                                        <w:rPr>
                                          <w:caps/>
                                          <w:color w:val="ED7D31" w:themeColor="accent2"/>
                                          <w:sz w:val="26"/>
                                          <w:szCs w:val="26"/>
                                        </w:rPr>
                                      </w:pPr>
                                    </w:p>
                                    <w:p w14:paraId="426FD431" w14:textId="77777777" w:rsidR="00C76E1E" w:rsidRDefault="00C76E1E">
                                      <w:pPr>
                                        <w:pStyle w:val="Sansinterligne"/>
                                        <w:rPr>
                                          <w:caps/>
                                          <w:color w:val="ED7D31" w:themeColor="accent2"/>
                                          <w:sz w:val="26"/>
                                          <w:szCs w:val="26"/>
                                        </w:rPr>
                                      </w:pPr>
                                    </w:p>
                                    <w:p w14:paraId="572C3EDB" w14:textId="77777777" w:rsidR="00C76E1E" w:rsidRDefault="00C76E1E">
                                      <w:pPr>
                                        <w:pStyle w:val="Sansinterligne"/>
                                        <w:rPr>
                                          <w:caps/>
                                          <w:color w:val="ED7D31" w:themeColor="accent2"/>
                                          <w:sz w:val="26"/>
                                          <w:szCs w:val="26"/>
                                        </w:rPr>
                                      </w:pPr>
                                    </w:p>
                                    <w:p w14:paraId="57743657" w14:textId="77777777" w:rsidR="00C76E1E" w:rsidRDefault="00C76E1E">
                                      <w:pPr>
                                        <w:pStyle w:val="Sansinterligne"/>
                                        <w:rPr>
                                          <w:caps/>
                                          <w:color w:val="ED7D31" w:themeColor="accent2"/>
                                          <w:sz w:val="26"/>
                                          <w:szCs w:val="26"/>
                                        </w:rPr>
                                      </w:pPr>
                                    </w:p>
                                    <w:p w14:paraId="20559F31" w14:textId="77777777" w:rsidR="00C76E1E" w:rsidRDefault="00C76E1E">
                                      <w:pPr>
                                        <w:pStyle w:val="Sansinterligne"/>
                                        <w:rPr>
                                          <w:caps/>
                                          <w:color w:val="ED7D31" w:themeColor="accent2"/>
                                          <w:sz w:val="26"/>
                                          <w:szCs w:val="26"/>
                                        </w:rPr>
                                      </w:pPr>
                                    </w:p>
                                    <w:p w14:paraId="0FC8F0BF" w14:textId="77777777" w:rsidR="00C76E1E" w:rsidRDefault="00C76E1E">
                                      <w:pPr>
                                        <w:pStyle w:val="Sansinterligne"/>
                                        <w:rPr>
                                          <w:caps/>
                                          <w:color w:val="ED7D31" w:themeColor="accent2"/>
                                          <w:sz w:val="26"/>
                                          <w:szCs w:val="26"/>
                                        </w:rPr>
                                      </w:pPr>
                                    </w:p>
                                    <w:p w14:paraId="2AC88FFA" w14:textId="77777777" w:rsidR="00C76E1E" w:rsidRDefault="00C76E1E">
                                      <w:pPr>
                                        <w:pStyle w:val="Sansinterligne"/>
                                        <w:rPr>
                                          <w:caps/>
                                          <w:color w:val="ED7D31" w:themeColor="accent2"/>
                                          <w:sz w:val="26"/>
                                          <w:szCs w:val="26"/>
                                        </w:rPr>
                                      </w:pPr>
                                    </w:p>
                                    <w:p w14:paraId="6B483353" w14:textId="77777777" w:rsidR="00C76E1E" w:rsidRDefault="00C76E1E">
                                      <w:pPr>
                                        <w:pStyle w:val="Sansinterligne"/>
                                        <w:rPr>
                                          <w:caps/>
                                          <w:color w:val="ED7D31" w:themeColor="accent2"/>
                                          <w:sz w:val="26"/>
                                          <w:szCs w:val="26"/>
                                        </w:rPr>
                                      </w:pPr>
                                    </w:p>
                                    <w:p w14:paraId="4BE5D842" w14:textId="77777777" w:rsidR="00C76E1E" w:rsidRDefault="00C76E1E">
                                      <w:pPr>
                                        <w:pStyle w:val="Sansinterligne"/>
                                        <w:rPr>
                                          <w:caps/>
                                          <w:color w:val="ED7D31" w:themeColor="accent2"/>
                                          <w:sz w:val="26"/>
                                          <w:szCs w:val="26"/>
                                        </w:rPr>
                                      </w:pPr>
                                    </w:p>
                                    <w:p w14:paraId="4BA64566" w14:textId="77777777" w:rsidR="00C76E1E" w:rsidRDefault="00C76E1E">
                                      <w:pPr>
                                        <w:pStyle w:val="Sansinterligne"/>
                                        <w:rPr>
                                          <w:caps/>
                                          <w:color w:val="ED7D31" w:themeColor="accent2"/>
                                          <w:sz w:val="26"/>
                                          <w:szCs w:val="26"/>
                                        </w:rPr>
                                      </w:pPr>
                                    </w:p>
                                    <w:p w14:paraId="44C149B3" w14:textId="77777777" w:rsidR="00C76E1E" w:rsidRDefault="00C76E1E">
                                      <w:pPr>
                                        <w:pStyle w:val="Sansinterligne"/>
                                        <w:rPr>
                                          <w:caps/>
                                          <w:color w:val="ED7D31" w:themeColor="accent2"/>
                                          <w:sz w:val="26"/>
                                          <w:szCs w:val="26"/>
                                        </w:rPr>
                                      </w:pPr>
                                    </w:p>
                                    <w:p w14:paraId="4635243B" w14:textId="77777777" w:rsidR="00C76E1E" w:rsidRDefault="00C76E1E">
                                      <w:pPr>
                                        <w:pStyle w:val="Sansinterligne"/>
                                        <w:rPr>
                                          <w:caps/>
                                          <w:color w:val="ED7D31" w:themeColor="accent2"/>
                                          <w:sz w:val="26"/>
                                          <w:szCs w:val="26"/>
                                        </w:rPr>
                                      </w:pPr>
                                    </w:p>
                                    <w:p w14:paraId="7FBBBADB" w14:textId="77777777" w:rsidR="00C76E1E" w:rsidRDefault="00C76E1E">
                                      <w:pPr>
                                        <w:pStyle w:val="Sansinterligne"/>
                                        <w:rPr>
                                          <w:caps/>
                                          <w:color w:val="ED7D31" w:themeColor="accent2"/>
                                          <w:sz w:val="26"/>
                                          <w:szCs w:val="26"/>
                                        </w:rPr>
                                      </w:pPr>
                                    </w:p>
                                    <w:p w14:paraId="5FFC5214" w14:textId="77777777" w:rsidR="00C76E1E" w:rsidRDefault="00C76E1E">
                                      <w:pPr>
                                        <w:pStyle w:val="Sansinterligne"/>
                                        <w:rPr>
                                          <w:caps/>
                                          <w:color w:val="ED7D31" w:themeColor="accent2"/>
                                          <w:sz w:val="26"/>
                                          <w:szCs w:val="26"/>
                                        </w:rPr>
                                      </w:pPr>
                                    </w:p>
                                    <w:p w14:paraId="6DE5A01B" w14:textId="77777777" w:rsidR="00C76E1E" w:rsidRDefault="00C76E1E">
                                      <w:pPr>
                                        <w:pStyle w:val="Sansinterligne"/>
                                        <w:rPr>
                                          <w:caps/>
                                          <w:color w:val="ED7D31" w:themeColor="accent2"/>
                                          <w:sz w:val="26"/>
                                          <w:szCs w:val="26"/>
                                        </w:rPr>
                                      </w:pPr>
                                    </w:p>
                                    <w:p w14:paraId="1D3C19A8" w14:textId="77777777" w:rsidR="00C76E1E" w:rsidRDefault="00C76E1E">
                                      <w:pPr>
                                        <w:pStyle w:val="Sansinterligne"/>
                                        <w:rPr>
                                          <w:caps/>
                                          <w:color w:val="ED7D31" w:themeColor="accent2"/>
                                          <w:sz w:val="26"/>
                                          <w:szCs w:val="26"/>
                                        </w:rPr>
                                      </w:pPr>
                                    </w:p>
                                    <w:p w14:paraId="25B10099" w14:textId="77777777" w:rsidR="00C76E1E" w:rsidRDefault="00C76E1E">
                                      <w:pPr>
                                        <w:pStyle w:val="Sansinterligne"/>
                                        <w:rPr>
                                          <w:caps/>
                                          <w:color w:val="ED7D31" w:themeColor="accent2"/>
                                          <w:sz w:val="26"/>
                                          <w:szCs w:val="26"/>
                                        </w:rPr>
                                      </w:pPr>
                                    </w:p>
                                    <w:p w14:paraId="1270BAC3" w14:textId="77777777" w:rsidR="00C76E1E" w:rsidRDefault="00C76E1E">
                                      <w:pPr>
                                        <w:pStyle w:val="Sansinterligne"/>
                                        <w:rPr>
                                          <w:caps/>
                                          <w:color w:val="ED7D31" w:themeColor="accent2"/>
                                          <w:sz w:val="26"/>
                                          <w:szCs w:val="26"/>
                                        </w:rPr>
                                      </w:pPr>
                                    </w:p>
                                    <w:p w14:paraId="09B981C4" w14:textId="77777777" w:rsidR="00C76E1E" w:rsidRDefault="00C76E1E">
                                      <w:pPr>
                                        <w:pStyle w:val="Sansinterligne"/>
                                        <w:rPr>
                                          <w:caps/>
                                          <w:color w:val="ED7D31" w:themeColor="accent2"/>
                                          <w:sz w:val="26"/>
                                          <w:szCs w:val="26"/>
                                        </w:rPr>
                                      </w:pPr>
                                    </w:p>
                                    <w:p w14:paraId="2CB3F526" w14:textId="77777777" w:rsidR="00C76E1E" w:rsidRDefault="00C76E1E">
                                      <w:pPr>
                                        <w:pStyle w:val="Sansinterligne"/>
                                        <w:rPr>
                                          <w:caps/>
                                          <w:color w:val="ED7D31" w:themeColor="accent2"/>
                                          <w:sz w:val="26"/>
                                          <w:szCs w:val="26"/>
                                        </w:rPr>
                                      </w:pPr>
                                    </w:p>
                                    <w:sdt>
                                      <w:sdtPr>
                                        <w:rPr>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0ED08E72" w14:textId="50424487" w:rsidR="00C76E1E" w:rsidRDefault="00C76E1E" w:rsidP="00C67920">
                                          <w:pPr>
                                            <w:jc w:val="both"/>
                                            <w:rPr>
                                              <w:color w:val="000000" w:themeColor="text1"/>
                                            </w:rPr>
                                          </w:pPr>
                                          <w:r w:rsidRPr="0003543C">
                                            <w:rPr>
                                              <w:color w:val="000000" w:themeColor="text1"/>
                                            </w:rPr>
                                            <w:t>Ce rapport donne un aperçu des violations des droits humain</w:t>
                                          </w:r>
                                          <w:r>
                                            <w:rPr>
                                              <w:color w:val="000000" w:themeColor="text1"/>
                                            </w:rPr>
                                            <w:t>s qui ont été perpétrées</w:t>
                                          </w:r>
                                          <w:r w:rsidRPr="0003543C">
                                            <w:rPr>
                                              <w:color w:val="000000" w:themeColor="text1"/>
                                            </w:rPr>
                                            <w:t xml:space="preserve"> au </w:t>
                                          </w:r>
                                          <w:r>
                                            <w:rPr>
                                              <w:color w:val="000000" w:themeColor="text1"/>
                                            </w:rPr>
                                            <w:t xml:space="preserve">Cameroun </w:t>
                                          </w:r>
                                          <w:r w:rsidRPr="0003543C">
                                            <w:rPr>
                                              <w:color w:val="000000" w:themeColor="text1"/>
                                            </w:rPr>
                                            <w:t xml:space="preserve">en </w:t>
                                          </w:r>
                                          <w:r>
                                            <w:rPr>
                                              <w:color w:val="000000" w:themeColor="text1"/>
                                            </w:rPr>
                                            <w:t>Février</w:t>
                                          </w:r>
                                          <w:r w:rsidRPr="0003543C">
                                            <w:rPr>
                                              <w:color w:val="000000" w:themeColor="text1"/>
                                            </w:rPr>
                                            <w:t xml:space="preserve"> 2021. Le rapport se concentre sur les violations survenues dans le cadre des grandes crises sécuritaires dans le pays, notamment la crise anglophone dans le Nord-Ouest et les régions du Sud-Ouest et le conflit Boko Haram. </w:t>
                                          </w:r>
                                        </w:p>
                                      </w:sdtContent>
                                    </w:sdt>
                                    <w:sdt>
                                      <w:sdtPr>
                                        <w:rPr>
                                          <w:b/>
                                          <w:color w:val="000000" w:themeColor="text1"/>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1F56482" w14:textId="584DDAEF" w:rsidR="00C76E1E" w:rsidRPr="00C67920" w:rsidRDefault="00C76E1E">
                                          <w:pPr>
                                            <w:pStyle w:val="Sansinterligne"/>
                                            <w:rPr>
                                              <w:b/>
                                              <w:color w:val="000000" w:themeColor="text1"/>
                                              <w:sz w:val="26"/>
                                              <w:szCs w:val="26"/>
                                            </w:rPr>
                                          </w:pPr>
                                          <w:r>
                                            <w:rPr>
                                              <w:b/>
                                              <w:color w:val="000000" w:themeColor="text1"/>
                                              <w:sz w:val="26"/>
                                              <w:szCs w:val="26"/>
                                            </w:rPr>
                                            <w:t>STAND UP FOR CAMEROON</w:t>
                                          </w:r>
                                        </w:p>
                                      </w:sdtContent>
                                    </w:sdt>
                                    <w:p w14:paraId="6E1DB8CC" w14:textId="77777777" w:rsidR="00C76E1E" w:rsidRDefault="00B0244A" w:rsidP="00C67920">
                                      <w:pPr>
                                        <w:pStyle w:val="Sansinterligne"/>
                                      </w:pPr>
                                      <w:sdt>
                                        <w:sdtPr>
                                          <w:rPr>
                                            <w:color w:val="44546A" w:themeColor="text2"/>
                                          </w:r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76E1E">
                                            <w:rPr>
                                              <w:color w:val="44546A" w:themeColor="text2"/>
                                            </w:rPr>
                                            <w:t xml:space="preserve">     </w:t>
                                          </w:r>
                                        </w:sdtContent>
                                      </w:sdt>
                                    </w:p>
                                  </w:tc>
                                </w:tr>
                              </w:tbl>
                              <w:p w14:paraId="1F649535" w14:textId="77777777" w:rsidR="00C76E1E" w:rsidRDefault="00C76E1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EF83708" id="_x0000_t202" coordsize="21600,21600" o:spt="202" path="m,l,21600r21600,l21600,xe">
                    <v:stroke joinstyle="miter"/>
                    <v:path gradientshapeok="t" o:connecttype="rect"/>
                  </v:shapetype>
                  <v:shape id="Zone de texte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IagiqaJAgAAhgUAAA4AAAAAAAAAAAAAAAAALgIAAGRycy9lMm9Eb2MueG1sUEsBAi0AFAAGAAgA&#10;AAAhAMb966PcAAAABQEAAA8AAAAAAAAAAAAAAAAA4w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C76E1E" w14:paraId="054767C5" w14:textId="77777777">
                            <w:trPr>
                              <w:jc w:val="center"/>
                            </w:trPr>
                            <w:tc>
                              <w:tcPr>
                                <w:tcW w:w="2568" w:type="pct"/>
                                <w:vAlign w:val="center"/>
                              </w:tcPr>
                              <w:p w14:paraId="559769F5" w14:textId="0827A6BD" w:rsidR="00C76E1E" w:rsidRDefault="00C76E1E">
                                <w:pPr>
                                  <w:jc w:val="right"/>
                                </w:pPr>
                                <w:r w:rsidRPr="00731C39">
                                  <w:rPr>
                                    <w:noProof/>
                                    <w:shd w:val="clear" w:color="auto" w:fill="F2F2F2" w:themeFill="background1" w:themeFillShade="F2"/>
                                  </w:rPr>
                                  <w:drawing>
                                    <wp:inline distT="0" distB="0" distL="0" distR="0" wp14:anchorId="743443A6" wp14:editId="320A2647">
                                      <wp:extent cx="2766426" cy="381762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11">
                                                <a:duotone>
                                                  <a:prstClr val="black"/>
                                                  <a:srgbClr val="D9C3A5">
                                                    <a:tint val="50000"/>
                                                    <a:satMod val="180000"/>
                                                  </a:srgbClr>
                                                </a:duotone>
                                                <a:extLst>
                                                  <a:ext uri="{28A0092B-C50C-407E-A947-70E740481C1C}">
                                                    <a14:useLocalDpi xmlns:a14="http://schemas.microsoft.com/office/drawing/2010/main" val="0"/>
                                                  </a:ext>
                                                </a:extLst>
                                              </a:blip>
                                              <a:srcRect l="19274" r="15078" b="25470"/>
                                              <a:stretch/>
                                            </pic:blipFill>
                                            <pic:spPr bwMode="auto">
                                              <a:xfrm>
                                                <a:off x="0" y="0"/>
                                                <a:ext cx="2807174" cy="3873852"/>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Calibri" w:hAnsi="Calibri" w:cs="Calibri"/>
                                    <w:b/>
                                    <w:caps/>
                                    <w:color w:val="191919" w:themeColor="text1" w:themeTint="E6"/>
                                    <w:sz w:val="72"/>
                                    <w:szCs w:val="72"/>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C8BFF6" w14:textId="77777777" w:rsidR="00C76E1E" w:rsidRPr="00C67920" w:rsidRDefault="00C76E1E" w:rsidP="00C67920">
                                    <w:pPr>
                                      <w:pStyle w:val="Sansinterligne"/>
                                      <w:jc w:val="right"/>
                                      <w:rPr>
                                        <w:rFonts w:ascii="Arial" w:hAnsi="Arial" w:cs="Arial"/>
                                        <w:b/>
                                        <w:caps/>
                                        <w:color w:val="191919" w:themeColor="text1" w:themeTint="E6"/>
                                        <w:sz w:val="72"/>
                                        <w:szCs w:val="72"/>
                                      </w:rPr>
                                    </w:pPr>
                                    <w:r w:rsidRPr="00C67920">
                                      <w:rPr>
                                        <w:rFonts w:ascii="Calibri" w:hAnsi="Calibri" w:cs="Calibri"/>
                                        <w:b/>
                                        <w:caps/>
                                        <w:color w:val="191919" w:themeColor="text1" w:themeTint="E6"/>
                                        <w:sz w:val="72"/>
                                        <w:szCs w:val="72"/>
                                      </w:rPr>
                                      <w:t xml:space="preserve">CAMEROUN : </w:t>
                                    </w:r>
                                    <w:r w:rsidRPr="00C67920">
                                      <w:rPr>
                                        <w:rFonts w:ascii="Calibri" w:hAnsi="Calibri" w:cs="Calibri"/>
                                        <w:b/>
                                        <w:color w:val="191919" w:themeColor="text1" w:themeTint="E6"/>
                                        <w:sz w:val="72"/>
                                        <w:szCs w:val="72"/>
                                      </w:rPr>
                                      <w:t>Rapport Sur Les Droits Humains</w:t>
                                    </w:r>
                                  </w:p>
                                </w:sdtContent>
                              </w:sdt>
                              <w:sdt>
                                <w:sdtPr>
                                  <w:rPr>
                                    <w:b/>
                                    <w:color w:val="000000" w:themeColor="text1"/>
                                    <w:sz w:val="36"/>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C78FFAF" w14:textId="480EFDCD" w:rsidR="00C76E1E" w:rsidRDefault="00C76E1E" w:rsidP="00F73F85">
                                    <w:pPr>
                                      <w:jc w:val="right"/>
                                      <w:rPr>
                                        <w:sz w:val="24"/>
                                        <w:szCs w:val="24"/>
                                      </w:rPr>
                                    </w:pPr>
                                    <w:r>
                                      <w:rPr>
                                        <w:b/>
                                        <w:color w:val="000000" w:themeColor="text1"/>
                                        <w:sz w:val="36"/>
                                        <w:szCs w:val="24"/>
                                      </w:rPr>
                                      <w:t>Février</w:t>
                                    </w:r>
                                    <w:r w:rsidRPr="00C67920">
                                      <w:rPr>
                                        <w:b/>
                                        <w:color w:val="000000" w:themeColor="text1"/>
                                        <w:sz w:val="36"/>
                                        <w:szCs w:val="24"/>
                                      </w:rPr>
                                      <w:t xml:space="preserve"> 2021</w:t>
                                    </w:r>
                                  </w:p>
                                </w:sdtContent>
                              </w:sdt>
                            </w:tc>
                            <w:tc>
                              <w:tcPr>
                                <w:tcW w:w="2432" w:type="pct"/>
                                <w:vAlign w:val="center"/>
                              </w:tcPr>
                              <w:p w14:paraId="38F5A2B5" w14:textId="77777777" w:rsidR="00C76E1E" w:rsidRDefault="00C76E1E">
                                <w:pPr>
                                  <w:pStyle w:val="Sansinterligne"/>
                                  <w:rPr>
                                    <w:caps/>
                                    <w:color w:val="ED7D31" w:themeColor="accent2"/>
                                    <w:sz w:val="26"/>
                                    <w:szCs w:val="26"/>
                                  </w:rPr>
                                </w:pPr>
                              </w:p>
                              <w:p w14:paraId="426FD431" w14:textId="77777777" w:rsidR="00C76E1E" w:rsidRDefault="00C76E1E">
                                <w:pPr>
                                  <w:pStyle w:val="Sansinterligne"/>
                                  <w:rPr>
                                    <w:caps/>
                                    <w:color w:val="ED7D31" w:themeColor="accent2"/>
                                    <w:sz w:val="26"/>
                                    <w:szCs w:val="26"/>
                                  </w:rPr>
                                </w:pPr>
                              </w:p>
                              <w:p w14:paraId="572C3EDB" w14:textId="77777777" w:rsidR="00C76E1E" w:rsidRDefault="00C76E1E">
                                <w:pPr>
                                  <w:pStyle w:val="Sansinterligne"/>
                                  <w:rPr>
                                    <w:caps/>
                                    <w:color w:val="ED7D31" w:themeColor="accent2"/>
                                    <w:sz w:val="26"/>
                                    <w:szCs w:val="26"/>
                                  </w:rPr>
                                </w:pPr>
                              </w:p>
                              <w:p w14:paraId="57743657" w14:textId="77777777" w:rsidR="00C76E1E" w:rsidRDefault="00C76E1E">
                                <w:pPr>
                                  <w:pStyle w:val="Sansinterligne"/>
                                  <w:rPr>
                                    <w:caps/>
                                    <w:color w:val="ED7D31" w:themeColor="accent2"/>
                                    <w:sz w:val="26"/>
                                    <w:szCs w:val="26"/>
                                  </w:rPr>
                                </w:pPr>
                              </w:p>
                              <w:p w14:paraId="20559F31" w14:textId="77777777" w:rsidR="00C76E1E" w:rsidRDefault="00C76E1E">
                                <w:pPr>
                                  <w:pStyle w:val="Sansinterligne"/>
                                  <w:rPr>
                                    <w:caps/>
                                    <w:color w:val="ED7D31" w:themeColor="accent2"/>
                                    <w:sz w:val="26"/>
                                    <w:szCs w:val="26"/>
                                  </w:rPr>
                                </w:pPr>
                              </w:p>
                              <w:p w14:paraId="0FC8F0BF" w14:textId="77777777" w:rsidR="00C76E1E" w:rsidRDefault="00C76E1E">
                                <w:pPr>
                                  <w:pStyle w:val="Sansinterligne"/>
                                  <w:rPr>
                                    <w:caps/>
                                    <w:color w:val="ED7D31" w:themeColor="accent2"/>
                                    <w:sz w:val="26"/>
                                    <w:szCs w:val="26"/>
                                  </w:rPr>
                                </w:pPr>
                              </w:p>
                              <w:p w14:paraId="2AC88FFA" w14:textId="77777777" w:rsidR="00C76E1E" w:rsidRDefault="00C76E1E">
                                <w:pPr>
                                  <w:pStyle w:val="Sansinterligne"/>
                                  <w:rPr>
                                    <w:caps/>
                                    <w:color w:val="ED7D31" w:themeColor="accent2"/>
                                    <w:sz w:val="26"/>
                                    <w:szCs w:val="26"/>
                                  </w:rPr>
                                </w:pPr>
                              </w:p>
                              <w:p w14:paraId="6B483353" w14:textId="77777777" w:rsidR="00C76E1E" w:rsidRDefault="00C76E1E">
                                <w:pPr>
                                  <w:pStyle w:val="Sansinterligne"/>
                                  <w:rPr>
                                    <w:caps/>
                                    <w:color w:val="ED7D31" w:themeColor="accent2"/>
                                    <w:sz w:val="26"/>
                                    <w:szCs w:val="26"/>
                                  </w:rPr>
                                </w:pPr>
                              </w:p>
                              <w:p w14:paraId="4BE5D842" w14:textId="77777777" w:rsidR="00C76E1E" w:rsidRDefault="00C76E1E">
                                <w:pPr>
                                  <w:pStyle w:val="Sansinterligne"/>
                                  <w:rPr>
                                    <w:caps/>
                                    <w:color w:val="ED7D31" w:themeColor="accent2"/>
                                    <w:sz w:val="26"/>
                                    <w:szCs w:val="26"/>
                                  </w:rPr>
                                </w:pPr>
                              </w:p>
                              <w:p w14:paraId="4BA64566" w14:textId="77777777" w:rsidR="00C76E1E" w:rsidRDefault="00C76E1E">
                                <w:pPr>
                                  <w:pStyle w:val="Sansinterligne"/>
                                  <w:rPr>
                                    <w:caps/>
                                    <w:color w:val="ED7D31" w:themeColor="accent2"/>
                                    <w:sz w:val="26"/>
                                    <w:szCs w:val="26"/>
                                  </w:rPr>
                                </w:pPr>
                              </w:p>
                              <w:p w14:paraId="44C149B3" w14:textId="77777777" w:rsidR="00C76E1E" w:rsidRDefault="00C76E1E">
                                <w:pPr>
                                  <w:pStyle w:val="Sansinterligne"/>
                                  <w:rPr>
                                    <w:caps/>
                                    <w:color w:val="ED7D31" w:themeColor="accent2"/>
                                    <w:sz w:val="26"/>
                                    <w:szCs w:val="26"/>
                                  </w:rPr>
                                </w:pPr>
                              </w:p>
                              <w:p w14:paraId="4635243B" w14:textId="77777777" w:rsidR="00C76E1E" w:rsidRDefault="00C76E1E">
                                <w:pPr>
                                  <w:pStyle w:val="Sansinterligne"/>
                                  <w:rPr>
                                    <w:caps/>
                                    <w:color w:val="ED7D31" w:themeColor="accent2"/>
                                    <w:sz w:val="26"/>
                                    <w:szCs w:val="26"/>
                                  </w:rPr>
                                </w:pPr>
                              </w:p>
                              <w:p w14:paraId="7FBBBADB" w14:textId="77777777" w:rsidR="00C76E1E" w:rsidRDefault="00C76E1E">
                                <w:pPr>
                                  <w:pStyle w:val="Sansinterligne"/>
                                  <w:rPr>
                                    <w:caps/>
                                    <w:color w:val="ED7D31" w:themeColor="accent2"/>
                                    <w:sz w:val="26"/>
                                    <w:szCs w:val="26"/>
                                  </w:rPr>
                                </w:pPr>
                              </w:p>
                              <w:p w14:paraId="5FFC5214" w14:textId="77777777" w:rsidR="00C76E1E" w:rsidRDefault="00C76E1E">
                                <w:pPr>
                                  <w:pStyle w:val="Sansinterligne"/>
                                  <w:rPr>
                                    <w:caps/>
                                    <w:color w:val="ED7D31" w:themeColor="accent2"/>
                                    <w:sz w:val="26"/>
                                    <w:szCs w:val="26"/>
                                  </w:rPr>
                                </w:pPr>
                              </w:p>
                              <w:p w14:paraId="6DE5A01B" w14:textId="77777777" w:rsidR="00C76E1E" w:rsidRDefault="00C76E1E">
                                <w:pPr>
                                  <w:pStyle w:val="Sansinterligne"/>
                                  <w:rPr>
                                    <w:caps/>
                                    <w:color w:val="ED7D31" w:themeColor="accent2"/>
                                    <w:sz w:val="26"/>
                                    <w:szCs w:val="26"/>
                                  </w:rPr>
                                </w:pPr>
                              </w:p>
                              <w:p w14:paraId="1D3C19A8" w14:textId="77777777" w:rsidR="00C76E1E" w:rsidRDefault="00C76E1E">
                                <w:pPr>
                                  <w:pStyle w:val="Sansinterligne"/>
                                  <w:rPr>
                                    <w:caps/>
                                    <w:color w:val="ED7D31" w:themeColor="accent2"/>
                                    <w:sz w:val="26"/>
                                    <w:szCs w:val="26"/>
                                  </w:rPr>
                                </w:pPr>
                              </w:p>
                              <w:p w14:paraId="25B10099" w14:textId="77777777" w:rsidR="00C76E1E" w:rsidRDefault="00C76E1E">
                                <w:pPr>
                                  <w:pStyle w:val="Sansinterligne"/>
                                  <w:rPr>
                                    <w:caps/>
                                    <w:color w:val="ED7D31" w:themeColor="accent2"/>
                                    <w:sz w:val="26"/>
                                    <w:szCs w:val="26"/>
                                  </w:rPr>
                                </w:pPr>
                              </w:p>
                              <w:p w14:paraId="1270BAC3" w14:textId="77777777" w:rsidR="00C76E1E" w:rsidRDefault="00C76E1E">
                                <w:pPr>
                                  <w:pStyle w:val="Sansinterligne"/>
                                  <w:rPr>
                                    <w:caps/>
                                    <w:color w:val="ED7D31" w:themeColor="accent2"/>
                                    <w:sz w:val="26"/>
                                    <w:szCs w:val="26"/>
                                  </w:rPr>
                                </w:pPr>
                              </w:p>
                              <w:p w14:paraId="09B981C4" w14:textId="77777777" w:rsidR="00C76E1E" w:rsidRDefault="00C76E1E">
                                <w:pPr>
                                  <w:pStyle w:val="Sansinterligne"/>
                                  <w:rPr>
                                    <w:caps/>
                                    <w:color w:val="ED7D31" w:themeColor="accent2"/>
                                    <w:sz w:val="26"/>
                                    <w:szCs w:val="26"/>
                                  </w:rPr>
                                </w:pPr>
                              </w:p>
                              <w:p w14:paraId="2CB3F526" w14:textId="77777777" w:rsidR="00C76E1E" w:rsidRDefault="00C76E1E">
                                <w:pPr>
                                  <w:pStyle w:val="Sansinterligne"/>
                                  <w:rPr>
                                    <w:caps/>
                                    <w:color w:val="ED7D31" w:themeColor="accent2"/>
                                    <w:sz w:val="26"/>
                                    <w:szCs w:val="26"/>
                                  </w:rPr>
                                </w:pPr>
                              </w:p>
                              <w:sdt>
                                <w:sdtPr>
                                  <w:rPr>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0ED08E72" w14:textId="50424487" w:rsidR="00C76E1E" w:rsidRDefault="00C76E1E" w:rsidP="00C67920">
                                    <w:pPr>
                                      <w:jc w:val="both"/>
                                      <w:rPr>
                                        <w:color w:val="000000" w:themeColor="text1"/>
                                      </w:rPr>
                                    </w:pPr>
                                    <w:r w:rsidRPr="0003543C">
                                      <w:rPr>
                                        <w:color w:val="000000" w:themeColor="text1"/>
                                      </w:rPr>
                                      <w:t>Ce rapport donne un aperçu des violations des droits humain</w:t>
                                    </w:r>
                                    <w:r>
                                      <w:rPr>
                                        <w:color w:val="000000" w:themeColor="text1"/>
                                      </w:rPr>
                                      <w:t>s qui ont été perpétrées</w:t>
                                    </w:r>
                                    <w:r w:rsidRPr="0003543C">
                                      <w:rPr>
                                        <w:color w:val="000000" w:themeColor="text1"/>
                                      </w:rPr>
                                      <w:t xml:space="preserve"> au </w:t>
                                    </w:r>
                                    <w:r>
                                      <w:rPr>
                                        <w:color w:val="000000" w:themeColor="text1"/>
                                      </w:rPr>
                                      <w:t xml:space="preserve">Cameroun </w:t>
                                    </w:r>
                                    <w:r w:rsidRPr="0003543C">
                                      <w:rPr>
                                        <w:color w:val="000000" w:themeColor="text1"/>
                                      </w:rPr>
                                      <w:t xml:space="preserve">en </w:t>
                                    </w:r>
                                    <w:r>
                                      <w:rPr>
                                        <w:color w:val="000000" w:themeColor="text1"/>
                                      </w:rPr>
                                      <w:t>Février</w:t>
                                    </w:r>
                                    <w:r w:rsidRPr="0003543C">
                                      <w:rPr>
                                        <w:color w:val="000000" w:themeColor="text1"/>
                                      </w:rPr>
                                      <w:t xml:space="preserve"> 2021. Le rapport se concentre sur les violations survenues dans le cadre des grandes crises sécuritaires dans le pays, notamment la crise anglophone dans le Nord-Ouest et les régions du Sud-Ouest et le conflit Boko Haram. </w:t>
                                    </w:r>
                                  </w:p>
                                </w:sdtContent>
                              </w:sdt>
                              <w:sdt>
                                <w:sdtPr>
                                  <w:rPr>
                                    <w:b/>
                                    <w:color w:val="000000" w:themeColor="text1"/>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1F56482" w14:textId="584DDAEF" w:rsidR="00C76E1E" w:rsidRPr="00C67920" w:rsidRDefault="00C76E1E">
                                    <w:pPr>
                                      <w:pStyle w:val="Sansinterligne"/>
                                      <w:rPr>
                                        <w:b/>
                                        <w:color w:val="000000" w:themeColor="text1"/>
                                        <w:sz w:val="26"/>
                                        <w:szCs w:val="26"/>
                                      </w:rPr>
                                    </w:pPr>
                                    <w:r>
                                      <w:rPr>
                                        <w:b/>
                                        <w:color w:val="000000" w:themeColor="text1"/>
                                        <w:sz w:val="26"/>
                                        <w:szCs w:val="26"/>
                                      </w:rPr>
                                      <w:t>STAND UP FOR CAMEROON</w:t>
                                    </w:r>
                                  </w:p>
                                </w:sdtContent>
                              </w:sdt>
                              <w:p w14:paraId="6E1DB8CC" w14:textId="77777777" w:rsidR="00C76E1E" w:rsidRDefault="00B0244A" w:rsidP="00C67920">
                                <w:pPr>
                                  <w:pStyle w:val="Sansinterligne"/>
                                </w:pPr>
                                <w:sdt>
                                  <w:sdtPr>
                                    <w:rPr>
                                      <w:color w:val="44546A" w:themeColor="text2"/>
                                    </w:rPr>
                                    <w:alias w:val="Cours"/>
                                    <w:tag w:val="Co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C76E1E">
                                      <w:rPr>
                                        <w:color w:val="44546A" w:themeColor="text2"/>
                                      </w:rPr>
                                      <w:t xml:space="preserve">     </w:t>
                                    </w:r>
                                  </w:sdtContent>
                                </w:sdt>
                              </w:p>
                            </w:tc>
                          </w:tr>
                        </w:tbl>
                        <w:p w14:paraId="1F649535" w14:textId="77777777" w:rsidR="00C76E1E" w:rsidRDefault="00C76E1E"/>
                      </w:txbxContent>
                    </v:textbox>
                    <w10:wrap anchorx="page" anchory="page"/>
                  </v:shape>
                </w:pict>
              </mc:Fallback>
            </mc:AlternateContent>
          </w:r>
          <w:r w:rsidR="00C67920">
            <w:rPr>
              <w:rFonts w:ascii="Arial" w:hAnsi="Arial" w:cs="Arial"/>
              <w:b/>
            </w:rPr>
            <w:br w:type="page"/>
          </w:r>
        </w:p>
      </w:sdtContent>
    </w:sdt>
    <w:p w14:paraId="062500C0" w14:textId="77777777" w:rsidR="00C67920" w:rsidRDefault="00C67920">
      <w:pPr>
        <w:rPr>
          <w:rFonts w:ascii="Arial" w:hAnsi="Arial" w:cs="Arial"/>
          <w:b/>
        </w:rPr>
      </w:pPr>
    </w:p>
    <w:p w14:paraId="549A7661" w14:textId="77777777" w:rsidR="00C67920" w:rsidRDefault="00C67920">
      <w:pPr>
        <w:rPr>
          <w:rFonts w:ascii="Arial" w:hAnsi="Arial" w:cs="Arial"/>
          <w:b/>
        </w:rPr>
      </w:pPr>
    </w:p>
    <w:p w14:paraId="44BC53A6" w14:textId="77777777" w:rsidR="00C67920" w:rsidRDefault="00C67920">
      <w:pPr>
        <w:rPr>
          <w:rFonts w:ascii="Arial" w:hAnsi="Arial" w:cs="Arial"/>
          <w:b/>
        </w:rPr>
      </w:pPr>
    </w:p>
    <w:p w14:paraId="07E1F1DB" w14:textId="77777777" w:rsidR="00C67920" w:rsidRDefault="00C67920">
      <w:pPr>
        <w:rPr>
          <w:rFonts w:ascii="Arial" w:hAnsi="Arial" w:cs="Arial"/>
          <w:b/>
        </w:rPr>
      </w:pPr>
    </w:p>
    <w:p w14:paraId="02081D47" w14:textId="77777777" w:rsidR="00C67920" w:rsidRDefault="00C67920">
      <w:pPr>
        <w:rPr>
          <w:rFonts w:ascii="Arial" w:hAnsi="Arial" w:cs="Arial"/>
          <w:b/>
        </w:rPr>
      </w:pPr>
    </w:p>
    <w:p w14:paraId="0C57E18C" w14:textId="77777777" w:rsidR="00C67920" w:rsidRDefault="00C67920">
      <w:pPr>
        <w:rPr>
          <w:rFonts w:ascii="Arial" w:hAnsi="Arial" w:cs="Arial"/>
          <w:b/>
        </w:rPr>
      </w:pPr>
    </w:p>
    <w:p w14:paraId="2274668B" w14:textId="77777777" w:rsidR="00C67920" w:rsidRDefault="00C67920">
      <w:pPr>
        <w:rPr>
          <w:rFonts w:ascii="Arial" w:hAnsi="Arial" w:cs="Arial"/>
          <w:b/>
        </w:rPr>
      </w:pPr>
    </w:p>
    <w:p w14:paraId="668EB32F" w14:textId="77777777" w:rsidR="00C67920" w:rsidRDefault="00C67920">
      <w:pPr>
        <w:rPr>
          <w:rFonts w:ascii="Arial" w:hAnsi="Arial" w:cs="Arial"/>
          <w:b/>
        </w:rPr>
      </w:pPr>
    </w:p>
    <w:p w14:paraId="0B7CF4B9" w14:textId="77777777" w:rsidR="00C67920" w:rsidRDefault="00C67920">
      <w:pPr>
        <w:rPr>
          <w:rFonts w:ascii="Arial" w:hAnsi="Arial" w:cs="Arial"/>
          <w:b/>
        </w:rPr>
      </w:pPr>
    </w:p>
    <w:p w14:paraId="53C50285" w14:textId="77777777" w:rsidR="00C67920" w:rsidRDefault="00C67920">
      <w:pPr>
        <w:rPr>
          <w:rFonts w:ascii="Arial" w:hAnsi="Arial" w:cs="Arial"/>
          <w:b/>
        </w:rPr>
      </w:pPr>
    </w:p>
    <w:p w14:paraId="47FE93B0" w14:textId="77777777" w:rsidR="00C67920" w:rsidRDefault="00C67920">
      <w:pPr>
        <w:rPr>
          <w:rFonts w:ascii="Arial" w:hAnsi="Arial" w:cs="Arial"/>
          <w:b/>
        </w:rPr>
      </w:pPr>
    </w:p>
    <w:p w14:paraId="0C74ABF2" w14:textId="77777777" w:rsidR="00C67920" w:rsidRDefault="00C67920">
      <w:pPr>
        <w:rPr>
          <w:rFonts w:ascii="Arial" w:hAnsi="Arial" w:cs="Arial"/>
          <w:b/>
        </w:rPr>
      </w:pPr>
    </w:p>
    <w:p w14:paraId="72F510B1" w14:textId="77777777" w:rsidR="00242B18" w:rsidRDefault="00242B18">
      <w:pPr>
        <w:rPr>
          <w:rFonts w:ascii="Arial" w:hAnsi="Arial" w:cs="Arial"/>
          <w:b/>
        </w:rPr>
      </w:pPr>
    </w:p>
    <w:p w14:paraId="3E8E55D4" w14:textId="77777777" w:rsidR="00242B18" w:rsidRDefault="00242B18">
      <w:pPr>
        <w:rPr>
          <w:rFonts w:ascii="Arial" w:hAnsi="Arial" w:cs="Arial"/>
          <w:b/>
        </w:rPr>
      </w:pPr>
    </w:p>
    <w:p w14:paraId="757F85D9" w14:textId="77777777" w:rsidR="00242B18" w:rsidRDefault="00242B18">
      <w:pPr>
        <w:rPr>
          <w:rFonts w:ascii="Arial" w:hAnsi="Arial" w:cs="Arial"/>
          <w:b/>
        </w:rPr>
      </w:pPr>
    </w:p>
    <w:p w14:paraId="383EBBE3" w14:textId="77777777" w:rsidR="00242B18" w:rsidRDefault="00242B18">
      <w:pPr>
        <w:rPr>
          <w:rFonts w:ascii="Arial" w:hAnsi="Arial" w:cs="Arial"/>
          <w:b/>
        </w:rPr>
      </w:pPr>
    </w:p>
    <w:p w14:paraId="59BAB63A" w14:textId="77777777" w:rsidR="00242B18" w:rsidRDefault="00242B18">
      <w:pPr>
        <w:rPr>
          <w:rFonts w:ascii="Arial" w:hAnsi="Arial" w:cs="Arial"/>
          <w:b/>
        </w:rPr>
      </w:pPr>
    </w:p>
    <w:p w14:paraId="6AEDA2D6" w14:textId="77777777" w:rsidR="00242B18" w:rsidRDefault="00242B18">
      <w:pPr>
        <w:rPr>
          <w:rFonts w:ascii="Arial" w:hAnsi="Arial" w:cs="Arial"/>
          <w:b/>
        </w:rPr>
      </w:pPr>
    </w:p>
    <w:p w14:paraId="398CEECB" w14:textId="77777777" w:rsidR="00242B18" w:rsidRDefault="00242B18">
      <w:pPr>
        <w:rPr>
          <w:rFonts w:ascii="Arial" w:hAnsi="Arial" w:cs="Arial"/>
          <w:b/>
        </w:rPr>
      </w:pPr>
    </w:p>
    <w:p w14:paraId="6EB1AFBE" w14:textId="77777777" w:rsidR="00242B18" w:rsidRDefault="00242B18">
      <w:pPr>
        <w:rPr>
          <w:rFonts w:ascii="Arial" w:hAnsi="Arial" w:cs="Arial"/>
          <w:b/>
        </w:rPr>
      </w:pPr>
    </w:p>
    <w:p w14:paraId="31B00F99" w14:textId="77777777" w:rsidR="00242B18" w:rsidRDefault="00242B18">
      <w:pPr>
        <w:rPr>
          <w:rFonts w:ascii="Arial" w:hAnsi="Arial" w:cs="Arial"/>
          <w:b/>
        </w:rPr>
      </w:pPr>
    </w:p>
    <w:p w14:paraId="1AC4F695" w14:textId="77777777" w:rsidR="0003543C" w:rsidRDefault="0003543C" w:rsidP="0003543C">
      <w:pPr>
        <w:shd w:val="clear" w:color="auto" w:fill="FBE4D5" w:themeFill="accent2" w:themeFillTint="33"/>
        <w:tabs>
          <w:tab w:val="left" w:pos="709"/>
        </w:tabs>
        <w:spacing w:before="240" w:after="240"/>
        <w:ind w:left="1134" w:right="1422"/>
        <w:jc w:val="center"/>
      </w:pPr>
      <w:r w:rsidRPr="0003543C">
        <w:rPr>
          <w:b/>
          <w:bCs/>
        </w:rPr>
        <w:t>Stand Up For Cameroon</w:t>
      </w:r>
      <w:r>
        <w:t xml:space="preserve"> est une dynamique de partis politiques, d'organisations de la société civile et de citoyens camerounais qui vise à fédérer les acteurs autour d'une transition politique afin de reconstruire l'État et de construire une nation qui respecte les principes de justice, d'équité et de droits de l'homme.</w:t>
      </w:r>
    </w:p>
    <w:p w14:paraId="11348321" w14:textId="6E05FAD4" w:rsidR="0003543C" w:rsidRDefault="0003543C" w:rsidP="0003543C">
      <w:pPr>
        <w:shd w:val="clear" w:color="auto" w:fill="FBE4D5" w:themeFill="accent2" w:themeFillTint="33"/>
        <w:tabs>
          <w:tab w:val="left" w:pos="709"/>
        </w:tabs>
        <w:spacing w:before="240" w:after="240"/>
        <w:ind w:left="1134" w:right="1422"/>
        <w:jc w:val="center"/>
      </w:pPr>
      <w:r>
        <w:t>Avec ce rapport basé sur le travail exceptionnel effectué par les organisations de la société civile au Cameroun et à l'étranger, nous avons l'intention de fournir un rapport global qui informe le peuple camerounais et sert d'outil de plaidoyer aux niveaux national et international pour mettre fin aux violations des droits humains au Cameroun.</w:t>
      </w:r>
    </w:p>
    <w:p w14:paraId="7158B6FC" w14:textId="0F7B5929" w:rsidR="0003543C" w:rsidRDefault="0003543C" w:rsidP="0003543C">
      <w:pPr>
        <w:shd w:val="clear" w:color="auto" w:fill="FBE4D5" w:themeFill="accent2" w:themeFillTint="33"/>
        <w:tabs>
          <w:tab w:val="left" w:pos="709"/>
        </w:tabs>
        <w:spacing w:before="240" w:after="240"/>
        <w:ind w:left="1134" w:right="1422"/>
      </w:pPr>
      <w:r>
        <w:t xml:space="preserve">Douala, </w:t>
      </w:r>
      <w:r w:rsidR="00F73F85">
        <w:t>Février</w:t>
      </w:r>
      <w:r>
        <w:t xml:space="preserve"> 2021</w:t>
      </w:r>
    </w:p>
    <w:p w14:paraId="69BA815C" w14:textId="0CB9278F" w:rsidR="00242B18" w:rsidRPr="00A335A2" w:rsidRDefault="00242B18" w:rsidP="0003543C">
      <w:pPr>
        <w:shd w:val="clear" w:color="auto" w:fill="FBE4D5" w:themeFill="accent2" w:themeFillTint="33"/>
        <w:tabs>
          <w:tab w:val="left" w:pos="709"/>
        </w:tabs>
        <w:spacing w:before="240" w:after="240"/>
        <w:ind w:left="1134" w:right="1422"/>
      </w:pPr>
      <w:r w:rsidRPr="0003543C">
        <w:t xml:space="preserve">Contact : </w:t>
      </w:r>
      <w:hyperlink r:id="rId12" w:history="1">
        <w:r w:rsidR="0003543C" w:rsidRPr="001D018A">
          <w:rPr>
            <w:rStyle w:val="Lienhypertexte"/>
          </w:rPr>
          <w:t>standforcameroon@gmail.com</w:t>
        </w:r>
      </w:hyperlink>
      <w:r w:rsidR="0003543C" w:rsidRPr="0003543C">
        <w:rPr>
          <w:rStyle w:val="Lienhypertexte"/>
        </w:rPr>
        <w:t xml:space="preserve"> </w:t>
      </w:r>
      <w:r w:rsidRPr="00A335A2">
        <w:t>(+237) 6</w:t>
      </w:r>
      <w:r w:rsidR="0003543C">
        <w:t>56</w:t>
      </w:r>
      <w:r w:rsidRPr="00A335A2">
        <w:t xml:space="preserve"> / 6</w:t>
      </w:r>
      <w:r w:rsidR="0003543C">
        <w:t>07</w:t>
      </w:r>
      <w:r w:rsidRPr="00A335A2">
        <w:t xml:space="preserve"> / </w:t>
      </w:r>
      <w:r w:rsidR="0003543C">
        <w:t>414</w:t>
      </w:r>
    </w:p>
    <w:p w14:paraId="78677DEE" w14:textId="77777777" w:rsidR="00242B18" w:rsidRPr="002E5BCE" w:rsidRDefault="00242B18" w:rsidP="00242B18">
      <w:pPr>
        <w:pStyle w:val="Titre1"/>
        <w:rPr>
          <w:rFonts w:ascii="Arial" w:hAnsi="Arial" w:cs="Arial"/>
          <w:b w:val="0"/>
          <w:bCs/>
        </w:rPr>
      </w:pPr>
      <w:bookmarkStart w:id="1" w:name="_Toc66122911"/>
      <w:r w:rsidRPr="002E5BCE">
        <w:rPr>
          <w:rFonts w:ascii="Arial" w:hAnsi="Arial" w:cs="Arial"/>
          <w:bCs/>
        </w:rPr>
        <w:lastRenderedPageBreak/>
        <w:t xml:space="preserve">TABLE </w:t>
      </w:r>
      <w:r>
        <w:rPr>
          <w:rFonts w:ascii="Arial" w:hAnsi="Arial" w:cs="Arial"/>
          <w:bCs/>
        </w:rPr>
        <w:t>DES MATIERES</w:t>
      </w:r>
      <w:bookmarkEnd w:id="1"/>
    </w:p>
    <w:sdt>
      <w:sdtPr>
        <w:rPr>
          <w:rFonts w:asciiTheme="minorHAnsi" w:eastAsiaTheme="minorHAnsi" w:hAnsiTheme="minorHAnsi" w:cstheme="minorBidi"/>
          <w:color w:val="auto"/>
          <w:sz w:val="22"/>
          <w:szCs w:val="22"/>
          <w:lang w:val="en-US" w:eastAsia="en-US"/>
        </w:rPr>
        <w:id w:val="1596901094"/>
        <w:docPartObj>
          <w:docPartGallery w:val="Table of Contents"/>
          <w:docPartUnique/>
        </w:docPartObj>
      </w:sdtPr>
      <w:sdtEndPr>
        <w:rPr>
          <w:rFonts w:ascii="Calibri" w:eastAsia="Calibri" w:hAnsi="Calibri" w:cs="Calibri"/>
          <w:b/>
          <w:bCs/>
          <w:lang w:val="fr-FR" w:eastAsia="fr-FR"/>
        </w:rPr>
      </w:sdtEndPr>
      <w:sdtContent>
        <w:p w14:paraId="35571490" w14:textId="77777777" w:rsidR="00242B18" w:rsidRDefault="00242B18" w:rsidP="00242B18">
          <w:pPr>
            <w:pStyle w:val="En-ttedetabledesmatires"/>
          </w:pPr>
        </w:p>
        <w:p w14:paraId="6B558DC2" w14:textId="2761FBAD" w:rsidR="00D0594F" w:rsidRDefault="00242B18">
          <w:pPr>
            <w:pStyle w:val="TM1"/>
            <w:tabs>
              <w:tab w:val="right" w:leader="dot" w:pos="9062"/>
            </w:tabs>
            <w:rPr>
              <w:rFonts w:cstheme="minorBidi"/>
              <w:noProof/>
            </w:rPr>
          </w:pPr>
          <w:r>
            <w:fldChar w:fldCharType="begin"/>
          </w:r>
          <w:r>
            <w:instrText xml:space="preserve"> TOC \o "1-3" \h \z \u </w:instrText>
          </w:r>
          <w:r>
            <w:fldChar w:fldCharType="separate"/>
          </w:r>
          <w:hyperlink w:anchor="_Toc66122911" w:history="1">
            <w:r w:rsidR="00D0594F" w:rsidRPr="00490425">
              <w:rPr>
                <w:rStyle w:val="Lienhypertexte"/>
                <w:rFonts w:ascii="Arial" w:hAnsi="Arial" w:cs="Arial"/>
                <w:bCs/>
                <w:noProof/>
              </w:rPr>
              <w:t>TABLE DES MATIERES</w:t>
            </w:r>
            <w:r w:rsidR="00D0594F">
              <w:rPr>
                <w:noProof/>
                <w:webHidden/>
              </w:rPr>
              <w:tab/>
            </w:r>
            <w:r w:rsidR="00D0594F">
              <w:rPr>
                <w:noProof/>
                <w:webHidden/>
              </w:rPr>
              <w:fldChar w:fldCharType="begin"/>
            </w:r>
            <w:r w:rsidR="00D0594F">
              <w:rPr>
                <w:noProof/>
                <w:webHidden/>
              </w:rPr>
              <w:instrText xml:space="preserve"> PAGEREF _Toc66122911 \h </w:instrText>
            </w:r>
            <w:r w:rsidR="00D0594F">
              <w:rPr>
                <w:noProof/>
                <w:webHidden/>
              </w:rPr>
            </w:r>
            <w:r w:rsidR="00D0594F">
              <w:rPr>
                <w:noProof/>
                <w:webHidden/>
              </w:rPr>
              <w:fldChar w:fldCharType="separate"/>
            </w:r>
            <w:r w:rsidR="00D0594F">
              <w:rPr>
                <w:noProof/>
                <w:webHidden/>
              </w:rPr>
              <w:t>2</w:t>
            </w:r>
            <w:r w:rsidR="00D0594F">
              <w:rPr>
                <w:noProof/>
                <w:webHidden/>
              </w:rPr>
              <w:fldChar w:fldCharType="end"/>
            </w:r>
          </w:hyperlink>
        </w:p>
        <w:p w14:paraId="4C2C32A7" w14:textId="351E446D" w:rsidR="00D0594F" w:rsidRDefault="00B0244A">
          <w:pPr>
            <w:pStyle w:val="TM2"/>
            <w:tabs>
              <w:tab w:val="right" w:leader="dot" w:pos="9062"/>
            </w:tabs>
            <w:rPr>
              <w:rFonts w:cstheme="minorBidi"/>
              <w:noProof/>
            </w:rPr>
          </w:pPr>
          <w:hyperlink w:anchor="_Toc66122912" w:history="1">
            <w:r w:rsidR="00D0594F" w:rsidRPr="00490425">
              <w:rPr>
                <w:rStyle w:val="Lienhypertexte"/>
                <w:rFonts w:ascii="Arial" w:eastAsiaTheme="majorEastAsia" w:hAnsi="Arial" w:cs="Arial"/>
                <w:noProof/>
                <w:lang w:val="fr-CM" w:eastAsia="en-US"/>
              </w:rPr>
              <w:t xml:space="preserve">Introduction     </w:t>
            </w:r>
            <w:r w:rsidR="00D0594F">
              <w:rPr>
                <w:noProof/>
                <w:webHidden/>
              </w:rPr>
              <w:tab/>
            </w:r>
            <w:r w:rsidR="00D0594F">
              <w:rPr>
                <w:noProof/>
                <w:webHidden/>
              </w:rPr>
              <w:fldChar w:fldCharType="begin"/>
            </w:r>
            <w:r w:rsidR="00D0594F">
              <w:rPr>
                <w:noProof/>
                <w:webHidden/>
              </w:rPr>
              <w:instrText xml:space="preserve"> PAGEREF _Toc66122912 \h </w:instrText>
            </w:r>
            <w:r w:rsidR="00D0594F">
              <w:rPr>
                <w:noProof/>
                <w:webHidden/>
              </w:rPr>
            </w:r>
            <w:r w:rsidR="00D0594F">
              <w:rPr>
                <w:noProof/>
                <w:webHidden/>
              </w:rPr>
              <w:fldChar w:fldCharType="separate"/>
            </w:r>
            <w:r w:rsidR="00D0594F">
              <w:rPr>
                <w:noProof/>
                <w:webHidden/>
              </w:rPr>
              <w:t>3</w:t>
            </w:r>
            <w:r w:rsidR="00D0594F">
              <w:rPr>
                <w:noProof/>
                <w:webHidden/>
              </w:rPr>
              <w:fldChar w:fldCharType="end"/>
            </w:r>
          </w:hyperlink>
        </w:p>
        <w:p w14:paraId="56A00F27" w14:textId="18AEC06F" w:rsidR="00D0594F" w:rsidRDefault="00B0244A">
          <w:pPr>
            <w:pStyle w:val="TM2"/>
            <w:tabs>
              <w:tab w:val="right" w:leader="dot" w:pos="9062"/>
            </w:tabs>
            <w:rPr>
              <w:rFonts w:cstheme="minorBidi"/>
              <w:noProof/>
            </w:rPr>
          </w:pPr>
          <w:hyperlink w:anchor="_Toc66122913" w:history="1">
            <w:r w:rsidR="00D0594F" w:rsidRPr="00490425">
              <w:rPr>
                <w:rStyle w:val="Lienhypertexte"/>
                <w:rFonts w:ascii="Arial" w:eastAsiaTheme="majorEastAsia" w:hAnsi="Arial" w:cs="Arial"/>
                <w:noProof/>
                <w:lang w:val="fr-CM" w:eastAsia="en-US"/>
              </w:rPr>
              <w:t>Contexte</w:t>
            </w:r>
            <w:r w:rsidR="00D0594F">
              <w:rPr>
                <w:noProof/>
                <w:webHidden/>
              </w:rPr>
              <w:tab/>
            </w:r>
            <w:r w:rsidR="00D0594F">
              <w:rPr>
                <w:noProof/>
                <w:webHidden/>
              </w:rPr>
              <w:fldChar w:fldCharType="begin"/>
            </w:r>
            <w:r w:rsidR="00D0594F">
              <w:rPr>
                <w:noProof/>
                <w:webHidden/>
              </w:rPr>
              <w:instrText xml:space="preserve"> PAGEREF _Toc66122913 \h </w:instrText>
            </w:r>
            <w:r w:rsidR="00D0594F">
              <w:rPr>
                <w:noProof/>
                <w:webHidden/>
              </w:rPr>
            </w:r>
            <w:r w:rsidR="00D0594F">
              <w:rPr>
                <w:noProof/>
                <w:webHidden/>
              </w:rPr>
              <w:fldChar w:fldCharType="separate"/>
            </w:r>
            <w:r w:rsidR="00D0594F">
              <w:rPr>
                <w:noProof/>
                <w:webHidden/>
              </w:rPr>
              <w:t>3</w:t>
            </w:r>
            <w:r w:rsidR="00D0594F">
              <w:rPr>
                <w:noProof/>
                <w:webHidden/>
              </w:rPr>
              <w:fldChar w:fldCharType="end"/>
            </w:r>
          </w:hyperlink>
        </w:p>
        <w:p w14:paraId="557226E1" w14:textId="485E84C1" w:rsidR="00D0594F" w:rsidRDefault="00B0244A">
          <w:pPr>
            <w:pStyle w:val="TM2"/>
            <w:tabs>
              <w:tab w:val="left" w:pos="660"/>
              <w:tab w:val="right" w:leader="dot" w:pos="9062"/>
            </w:tabs>
            <w:rPr>
              <w:rFonts w:cstheme="minorBidi"/>
              <w:noProof/>
            </w:rPr>
          </w:pPr>
          <w:hyperlink w:anchor="_Toc66122914" w:history="1">
            <w:r w:rsidR="00D0594F" w:rsidRPr="00490425">
              <w:rPr>
                <w:rStyle w:val="Lienhypertexte"/>
                <w:rFonts w:ascii="Arial" w:eastAsiaTheme="majorEastAsia" w:hAnsi="Arial" w:cs="Arial"/>
                <w:noProof/>
                <w:lang w:eastAsia="en-US"/>
              </w:rPr>
              <w:t>1.</w:t>
            </w:r>
            <w:r w:rsidR="00D0594F">
              <w:rPr>
                <w:rFonts w:cstheme="minorBidi"/>
                <w:noProof/>
              </w:rPr>
              <w:tab/>
            </w:r>
            <w:r w:rsidR="00D0594F" w:rsidRPr="00490425">
              <w:rPr>
                <w:rStyle w:val="Lienhypertexte"/>
                <w:rFonts w:ascii="Arial" w:eastAsiaTheme="majorEastAsia" w:hAnsi="Arial" w:cs="Arial"/>
                <w:noProof/>
                <w:lang w:eastAsia="en-US"/>
              </w:rPr>
              <w:t>Violations des droits civils et politiques (dans les régions en crise et ailleurs)</w:t>
            </w:r>
            <w:r w:rsidR="00D0594F">
              <w:rPr>
                <w:noProof/>
                <w:webHidden/>
              </w:rPr>
              <w:tab/>
            </w:r>
            <w:r w:rsidR="00D0594F">
              <w:rPr>
                <w:noProof/>
                <w:webHidden/>
              </w:rPr>
              <w:fldChar w:fldCharType="begin"/>
            </w:r>
            <w:r w:rsidR="00D0594F">
              <w:rPr>
                <w:noProof/>
                <w:webHidden/>
              </w:rPr>
              <w:instrText xml:space="preserve"> PAGEREF _Toc66122914 \h </w:instrText>
            </w:r>
            <w:r w:rsidR="00D0594F">
              <w:rPr>
                <w:noProof/>
                <w:webHidden/>
              </w:rPr>
            </w:r>
            <w:r w:rsidR="00D0594F">
              <w:rPr>
                <w:noProof/>
                <w:webHidden/>
              </w:rPr>
              <w:fldChar w:fldCharType="separate"/>
            </w:r>
            <w:r w:rsidR="00D0594F">
              <w:rPr>
                <w:noProof/>
                <w:webHidden/>
              </w:rPr>
              <w:t>7</w:t>
            </w:r>
            <w:r w:rsidR="00D0594F">
              <w:rPr>
                <w:noProof/>
                <w:webHidden/>
              </w:rPr>
              <w:fldChar w:fldCharType="end"/>
            </w:r>
          </w:hyperlink>
        </w:p>
        <w:p w14:paraId="174A6C2B" w14:textId="5F39607B" w:rsidR="00D0594F" w:rsidRDefault="00B0244A">
          <w:pPr>
            <w:pStyle w:val="TM2"/>
            <w:tabs>
              <w:tab w:val="left" w:pos="660"/>
              <w:tab w:val="right" w:leader="dot" w:pos="9062"/>
            </w:tabs>
            <w:rPr>
              <w:rFonts w:cstheme="minorBidi"/>
              <w:noProof/>
            </w:rPr>
          </w:pPr>
          <w:hyperlink w:anchor="_Toc66122915" w:history="1">
            <w:r w:rsidR="00D0594F" w:rsidRPr="00490425">
              <w:rPr>
                <w:rStyle w:val="Lienhypertexte"/>
                <w:rFonts w:ascii="Arial" w:eastAsiaTheme="majorEastAsia" w:hAnsi="Arial" w:cs="Arial"/>
                <w:noProof/>
                <w:lang w:val="fr-CM" w:eastAsia="en-US"/>
              </w:rPr>
              <w:t>2.</w:t>
            </w:r>
            <w:r w:rsidR="00D0594F">
              <w:rPr>
                <w:rFonts w:cstheme="minorBidi"/>
                <w:noProof/>
              </w:rPr>
              <w:tab/>
            </w:r>
            <w:r w:rsidR="00D0594F" w:rsidRPr="00490425">
              <w:rPr>
                <w:rStyle w:val="Lienhypertexte"/>
                <w:rFonts w:ascii="Arial" w:eastAsiaTheme="majorEastAsia" w:hAnsi="Arial" w:cs="Arial"/>
                <w:noProof/>
                <w:lang w:val="fr-CM" w:eastAsia="en-US"/>
              </w:rPr>
              <w:t>Violations des droits économiques, sociaux et culturels : Les déguerpissements forcés</w:t>
            </w:r>
            <w:r w:rsidR="00D0594F">
              <w:rPr>
                <w:noProof/>
                <w:webHidden/>
              </w:rPr>
              <w:tab/>
            </w:r>
            <w:r w:rsidR="00D0594F">
              <w:rPr>
                <w:noProof/>
                <w:webHidden/>
              </w:rPr>
              <w:fldChar w:fldCharType="begin"/>
            </w:r>
            <w:r w:rsidR="00D0594F">
              <w:rPr>
                <w:noProof/>
                <w:webHidden/>
              </w:rPr>
              <w:instrText xml:space="preserve"> PAGEREF _Toc66122915 \h </w:instrText>
            </w:r>
            <w:r w:rsidR="00D0594F">
              <w:rPr>
                <w:noProof/>
                <w:webHidden/>
              </w:rPr>
            </w:r>
            <w:r w:rsidR="00D0594F">
              <w:rPr>
                <w:noProof/>
                <w:webHidden/>
              </w:rPr>
              <w:fldChar w:fldCharType="separate"/>
            </w:r>
            <w:r w:rsidR="00D0594F">
              <w:rPr>
                <w:noProof/>
                <w:webHidden/>
              </w:rPr>
              <w:t>14</w:t>
            </w:r>
            <w:r w:rsidR="00D0594F">
              <w:rPr>
                <w:noProof/>
                <w:webHidden/>
              </w:rPr>
              <w:fldChar w:fldCharType="end"/>
            </w:r>
          </w:hyperlink>
        </w:p>
        <w:p w14:paraId="1D246CB7" w14:textId="6B7019BE" w:rsidR="00D0594F" w:rsidRDefault="00B0244A">
          <w:pPr>
            <w:pStyle w:val="TM2"/>
            <w:tabs>
              <w:tab w:val="left" w:pos="660"/>
              <w:tab w:val="right" w:leader="dot" w:pos="9062"/>
            </w:tabs>
            <w:rPr>
              <w:rFonts w:cstheme="minorBidi"/>
              <w:noProof/>
            </w:rPr>
          </w:pPr>
          <w:hyperlink w:anchor="_Toc66122916" w:history="1">
            <w:r w:rsidR="00D0594F" w:rsidRPr="00490425">
              <w:rPr>
                <w:rStyle w:val="Lienhypertexte"/>
                <w:rFonts w:ascii="Arial" w:eastAsiaTheme="majorEastAsia" w:hAnsi="Arial" w:cs="Arial"/>
                <w:noProof/>
                <w:lang w:val="fr-CM" w:eastAsia="en-US"/>
              </w:rPr>
              <w:t>3.</w:t>
            </w:r>
            <w:r w:rsidR="00D0594F">
              <w:rPr>
                <w:rFonts w:cstheme="minorBidi"/>
                <w:noProof/>
              </w:rPr>
              <w:tab/>
            </w:r>
            <w:r w:rsidR="00D0594F" w:rsidRPr="00490425">
              <w:rPr>
                <w:rStyle w:val="Lienhypertexte"/>
                <w:rFonts w:ascii="Arial" w:eastAsiaTheme="majorEastAsia" w:hAnsi="Arial" w:cs="Arial"/>
                <w:noProof/>
                <w:lang w:val="fr-CM" w:eastAsia="en-US"/>
              </w:rPr>
              <w:t>Présentation de graves dossiers d’impunité</w:t>
            </w:r>
            <w:r w:rsidR="00D0594F">
              <w:rPr>
                <w:noProof/>
                <w:webHidden/>
              </w:rPr>
              <w:tab/>
            </w:r>
            <w:r w:rsidR="00D0594F">
              <w:rPr>
                <w:noProof/>
                <w:webHidden/>
              </w:rPr>
              <w:fldChar w:fldCharType="begin"/>
            </w:r>
            <w:r w:rsidR="00D0594F">
              <w:rPr>
                <w:noProof/>
                <w:webHidden/>
              </w:rPr>
              <w:instrText xml:space="preserve"> PAGEREF _Toc66122916 \h </w:instrText>
            </w:r>
            <w:r w:rsidR="00D0594F">
              <w:rPr>
                <w:noProof/>
                <w:webHidden/>
              </w:rPr>
            </w:r>
            <w:r w:rsidR="00D0594F">
              <w:rPr>
                <w:noProof/>
                <w:webHidden/>
              </w:rPr>
              <w:fldChar w:fldCharType="separate"/>
            </w:r>
            <w:r w:rsidR="00D0594F">
              <w:rPr>
                <w:noProof/>
                <w:webHidden/>
              </w:rPr>
              <w:t>18</w:t>
            </w:r>
            <w:r w:rsidR="00D0594F">
              <w:rPr>
                <w:noProof/>
                <w:webHidden/>
              </w:rPr>
              <w:fldChar w:fldCharType="end"/>
            </w:r>
          </w:hyperlink>
        </w:p>
        <w:p w14:paraId="196B59B6" w14:textId="528EA3D5" w:rsidR="00D0594F" w:rsidRDefault="00B0244A">
          <w:pPr>
            <w:pStyle w:val="TM2"/>
            <w:tabs>
              <w:tab w:val="left" w:pos="660"/>
              <w:tab w:val="right" w:leader="dot" w:pos="9062"/>
            </w:tabs>
            <w:rPr>
              <w:rFonts w:cstheme="minorBidi"/>
              <w:noProof/>
            </w:rPr>
          </w:pPr>
          <w:hyperlink w:anchor="_Toc66122917"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Massacre de Ngarbuh : Où en sommes – nous un an après ?</w:t>
            </w:r>
            <w:r w:rsidR="00D0594F">
              <w:rPr>
                <w:noProof/>
                <w:webHidden/>
              </w:rPr>
              <w:tab/>
            </w:r>
            <w:r w:rsidR="00D0594F">
              <w:rPr>
                <w:noProof/>
                <w:webHidden/>
              </w:rPr>
              <w:fldChar w:fldCharType="begin"/>
            </w:r>
            <w:r w:rsidR="00D0594F">
              <w:rPr>
                <w:noProof/>
                <w:webHidden/>
              </w:rPr>
              <w:instrText xml:space="preserve"> PAGEREF _Toc66122917 \h </w:instrText>
            </w:r>
            <w:r w:rsidR="00D0594F">
              <w:rPr>
                <w:noProof/>
                <w:webHidden/>
              </w:rPr>
            </w:r>
            <w:r w:rsidR="00D0594F">
              <w:rPr>
                <w:noProof/>
                <w:webHidden/>
              </w:rPr>
              <w:fldChar w:fldCharType="separate"/>
            </w:r>
            <w:r w:rsidR="00D0594F">
              <w:rPr>
                <w:noProof/>
                <w:webHidden/>
              </w:rPr>
              <w:t>18</w:t>
            </w:r>
            <w:r w:rsidR="00D0594F">
              <w:rPr>
                <w:noProof/>
                <w:webHidden/>
              </w:rPr>
              <w:fldChar w:fldCharType="end"/>
            </w:r>
          </w:hyperlink>
        </w:p>
        <w:p w14:paraId="465D5B8E" w14:textId="4EDD5738" w:rsidR="00D0594F" w:rsidRDefault="00B0244A">
          <w:pPr>
            <w:pStyle w:val="TM2"/>
            <w:tabs>
              <w:tab w:val="left" w:pos="660"/>
              <w:tab w:val="right" w:leader="dot" w:pos="9062"/>
            </w:tabs>
            <w:rPr>
              <w:rFonts w:cstheme="minorBidi"/>
              <w:noProof/>
            </w:rPr>
          </w:pPr>
          <w:hyperlink w:anchor="_Toc66122918"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Violations massives des droits de l’Homme à EBAM</w:t>
            </w:r>
            <w:r w:rsidR="00D0594F">
              <w:rPr>
                <w:noProof/>
                <w:webHidden/>
              </w:rPr>
              <w:tab/>
            </w:r>
            <w:r w:rsidR="00D0594F">
              <w:rPr>
                <w:noProof/>
                <w:webHidden/>
              </w:rPr>
              <w:fldChar w:fldCharType="begin"/>
            </w:r>
            <w:r w:rsidR="00D0594F">
              <w:rPr>
                <w:noProof/>
                <w:webHidden/>
              </w:rPr>
              <w:instrText xml:space="preserve"> PAGEREF _Toc66122918 \h </w:instrText>
            </w:r>
            <w:r w:rsidR="00D0594F">
              <w:rPr>
                <w:noProof/>
                <w:webHidden/>
              </w:rPr>
            </w:r>
            <w:r w:rsidR="00D0594F">
              <w:rPr>
                <w:noProof/>
                <w:webHidden/>
              </w:rPr>
              <w:fldChar w:fldCharType="separate"/>
            </w:r>
            <w:r w:rsidR="00D0594F">
              <w:rPr>
                <w:noProof/>
                <w:webHidden/>
              </w:rPr>
              <w:t>21</w:t>
            </w:r>
            <w:r w:rsidR="00D0594F">
              <w:rPr>
                <w:noProof/>
                <w:webHidden/>
              </w:rPr>
              <w:fldChar w:fldCharType="end"/>
            </w:r>
          </w:hyperlink>
        </w:p>
        <w:p w14:paraId="068E3885" w14:textId="2C4E633E" w:rsidR="00D0594F" w:rsidRDefault="00B0244A">
          <w:pPr>
            <w:pStyle w:val="TM2"/>
            <w:tabs>
              <w:tab w:val="left" w:pos="660"/>
              <w:tab w:val="right" w:leader="dot" w:pos="9062"/>
            </w:tabs>
            <w:rPr>
              <w:rFonts w:cstheme="minorBidi"/>
              <w:noProof/>
            </w:rPr>
          </w:pPr>
          <w:hyperlink w:anchor="_Toc66122919"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Les émeutes de Février 2008</w:t>
            </w:r>
            <w:r w:rsidR="00D0594F">
              <w:rPr>
                <w:noProof/>
                <w:webHidden/>
              </w:rPr>
              <w:tab/>
            </w:r>
            <w:r w:rsidR="00D0594F">
              <w:rPr>
                <w:noProof/>
                <w:webHidden/>
              </w:rPr>
              <w:fldChar w:fldCharType="begin"/>
            </w:r>
            <w:r w:rsidR="00D0594F">
              <w:rPr>
                <w:noProof/>
                <w:webHidden/>
              </w:rPr>
              <w:instrText xml:space="preserve"> PAGEREF _Toc66122919 \h </w:instrText>
            </w:r>
            <w:r w:rsidR="00D0594F">
              <w:rPr>
                <w:noProof/>
                <w:webHidden/>
              </w:rPr>
            </w:r>
            <w:r w:rsidR="00D0594F">
              <w:rPr>
                <w:noProof/>
                <w:webHidden/>
              </w:rPr>
              <w:fldChar w:fldCharType="separate"/>
            </w:r>
            <w:r w:rsidR="00D0594F">
              <w:rPr>
                <w:noProof/>
                <w:webHidden/>
              </w:rPr>
              <w:t>22</w:t>
            </w:r>
            <w:r w:rsidR="00D0594F">
              <w:rPr>
                <w:noProof/>
                <w:webHidden/>
              </w:rPr>
              <w:fldChar w:fldCharType="end"/>
            </w:r>
          </w:hyperlink>
        </w:p>
        <w:p w14:paraId="191B094E" w14:textId="27E4F833" w:rsidR="00D0594F" w:rsidRDefault="00B0244A">
          <w:pPr>
            <w:pStyle w:val="TM2"/>
            <w:tabs>
              <w:tab w:val="right" w:leader="dot" w:pos="9062"/>
            </w:tabs>
            <w:rPr>
              <w:rFonts w:cstheme="minorBidi"/>
              <w:noProof/>
            </w:rPr>
          </w:pPr>
          <w:hyperlink w:anchor="_Toc66122920" w:history="1">
            <w:r w:rsidR="00D0594F" w:rsidRPr="00490425">
              <w:rPr>
                <w:rStyle w:val="Lienhypertexte"/>
                <w:rFonts w:ascii="Arial" w:eastAsiaTheme="majorEastAsia" w:hAnsi="Arial" w:cs="Arial"/>
                <w:noProof/>
                <w:lang w:val="fr-CM" w:eastAsia="en-US"/>
              </w:rPr>
              <w:t>4. ALERTE !!! :</w:t>
            </w:r>
            <w:r w:rsidR="00D0594F">
              <w:rPr>
                <w:noProof/>
                <w:webHidden/>
              </w:rPr>
              <w:tab/>
            </w:r>
            <w:r w:rsidR="00D0594F">
              <w:rPr>
                <w:noProof/>
                <w:webHidden/>
              </w:rPr>
              <w:fldChar w:fldCharType="begin"/>
            </w:r>
            <w:r w:rsidR="00D0594F">
              <w:rPr>
                <w:noProof/>
                <w:webHidden/>
              </w:rPr>
              <w:instrText xml:space="preserve"> PAGEREF _Toc66122920 \h </w:instrText>
            </w:r>
            <w:r w:rsidR="00D0594F">
              <w:rPr>
                <w:noProof/>
                <w:webHidden/>
              </w:rPr>
            </w:r>
            <w:r w:rsidR="00D0594F">
              <w:rPr>
                <w:noProof/>
                <w:webHidden/>
              </w:rPr>
              <w:fldChar w:fldCharType="separate"/>
            </w:r>
            <w:r w:rsidR="00D0594F">
              <w:rPr>
                <w:noProof/>
                <w:webHidden/>
              </w:rPr>
              <w:t>24</w:t>
            </w:r>
            <w:r w:rsidR="00D0594F">
              <w:rPr>
                <w:noProof/>
                <w:webHidden/>
              </w:rPr>
              <w:fldChar w:fldCharType="end"/>
            </w:r>
          </w:hyperlink>
        </w:p>
        <w:p w14:paraId="3D40B7A6" w14:textId="4CB72AC0" w:rsidR="00D0594F" w:rsidRDefault="00B0244A">
          <w:pPr>
            <w:pStyle w:val="TM2"/>
            <w:tabs>
              <w:tab w:val="right" w:leader="dot" w:pos="9062"/>
            </w:tabs>
            <w:rPr>
              <w:rFonts w:cstheme="minorBidi"/>
              <w:noProof/>
            </w:rPr>
          </w:pPr>
          <w:hyperlink w:anchor="_Toc66122921" w:history="1">
            <w:r w:rsidR="00D0594F" w:rsidRPr="00490425">
              <w:rPr>
                <w:rStyle w:val="Lienhypertexte"/>
                <w:rFonts w:ascii="Arial" w:eastAsiaTheme="majorEastAsia" w:hAnsi="Arial" w:cs="Arial"/>
                <w:noProof/>
                <w:lang w:val="fr-CM" w:eastAsia="en-US"/>
              </w:rPr>
              <w:t>Nouvelle Commission des droits de l’Homme du Cameroun (CDHC) : Mauvais départ et signes peu rassurants pour le respect des droits humains</w:t>
            </w:r>
            <w:r w:rsidR="00D0594F">
              <w:rPr>
                <w:noProof/>
                <w:webHidden/>
              </w:rPr>
              <w:tab/>
            </w:r>
            <w:r w:rsidR="00D0594F">
              <w:rPr>
                <w:noProof/>
                <w:webHidden/>
              </w:rPr>
              <w:fldChar w:fldCharType="begin"/>
            </w:r>
            <w:r w:rsidR="00D0594F">
              <w:rPr>
                <w:noProof/>
                <w:webHidden/>
              </w:rPr>
              <w:instrText xml:space="preserve"> PAGEREF _Toc66122921 \h </w:instrText>
            </w:r>
            <w:r w:rsidR="00D0594F">
              <w:rPr>
                <w:noProof/>
                <w:webHidden/>
              </w:rPr>
            </w:r>
            <w:r w:rsidR="00D0594F">
              <w:rPr>
                <w:noProof/>
                <w:webHidden/>
              </w:rPr>
              <w:fldChar w:fldCharType="separate"/>
            </w:r>
            <w:r w:rsidR="00D0594F">
              <w:rPr>
                <w:noProof/>
                <w:webHidden/>
              </w:rPr>
              <w:t>24</w:t>
            </w:r>
            <w:r w:rsidR="00D0594F">
              <w:rPr>
                <w:noProof/>
                <w:webHidden/>
              </w:rPr>
              <w:fldChar w:fldCharType="end"/>
            </w:r>
          </w:hyperlink>
        </w:p>
        <w:p w14:paraId="76D22BA0" w14:textId="1B31C216" w:rsidR="00D0594F" w:rsidRDefault="00B0244A">
          <w:pPr>
            <w:pStyle w:val="TM2"/>
            <w:tabs>
              <w:tab w:val="left" w:pos="660"/>
              <w:tab w:val="right" w:leader="dot" w:pos="9062"/>
            </w:tabs>
            <w:rPr>
              <w:rFonts w:cstheme="minorBidi"/>
              <w:noProof/>
            </w:rPr>
          </w:pPr>
          <w:hyperlink w:anchor="_Toc66122922" w:history="1">
            <w:r w:rsidR="00D0594F" w:rsidRPr="00490425">
              <w:rPr>
                <w:rStyle w:val="Lienhypertexte"/>
                <w:rFonts w:ascii="Arial" w:eastAsiaTheme="majorEastAsia" w:hAnsi="Arial" w:cs="Arial"/>
                <w:noProof/>
                <w:lang w:val="fr-CM" w:eastAsia="en-US"/>
              </w:rPr>
              <w:t>5.</w:t>
            </w:r>
            <w:r w:rsidR="00D0594F">
              <w:rPr>
                <w:rFonts w:cstheme="minorBidi"/>
                <w:noProof/>
              </w:rPr>
              <w:tab/>
            </w:r>
            <w:r w:rsidR="00D0594F" w:rsidRPr="00490425">
              <w:rPr>
                <w:rStyle w:val="Lienhypertexte"/>
                <w:rFonts w:ascii="Arial" w:eastAsiaTheme="majorEastAsia" w:hAnsi="Arial" w:cs="Arial"/>
                <w:noProof/>
                <w:lang w:val="fr-CM" w:eastAsia="en-US"/>
              </w:rPr>
              <w:t>Domaines d’actions urgents et prioritaires</w:t>
            </w:r>
            <w:r w:rsidR="00D0594F">
              <w:rPr>
                <w:noProof/>
                <w:webHidden/>
              </w:rPr>
              <w:tab/>
            </w:r>
            <w:r w:rsidR="00D0594F">
              <w:rPr>
                <w:noProof/>
                <w:webHidden/>
              </w:rPr>
              <w:fldChar w:fldCharType="begin"/>
            </w:r>
            <w:r w:rsidR="00D0594F">
              <w:rPr>
                <w:noProof/>
                <w:webHidden/>
              </w:rPr>
              <w:instrText xml:space="preserve"> PAGEREF _Toc66122922 \h </w:instrText>
            </w:r>
            <w:r w:rsidR="00D0594F">
              <w:rPr>
                <w:noProof/>
                <w:webHidden/>
              </w:rPr>
            </w:r>
            <w:r w:rsidR="00D0594F">
              <w:rPr>
                <w:noProof/>
                <w:webHidden/>
              </w:rPr>
              <w:fldChar w:fldCharType="separate"/>
            </w:r>
            <w:r w:rsidR="00D0594F">
              <w:rPr>
                <w:noProof/>
                <w:webHidden/>
              </w:rPr>
              <w:t>26</w:t>
            </w:r>
            <w:r w:rsidR="00D0594F">
              <w:rPr>
                <w:noProof/>
                <w:webHidden/>
              </w:rPr>
              <w:fldChar w:fldCharType="end"/>
            </w:r>
          </w:hyperlink>
        </w:p>
        <w:p w14:paraId="77E08E89" w14:textId="038188D6" w:rsidR="00D0594F" w:rsidRDefault="00B0244A">
          <w:pPr>
            <w:pStyle w:val="TM2"/>
            <w:tabs>
              <w:tab w:val="left" w:pos="660"/>
              <w:tab w:val="right" w:leader="dot" w:pos="9062"/>
            </w:tabs>
            <w:rPr>
              <w:rFonts w:cstheme="minorBidi"/>
              <w:noProof/>
            </w:rPr>
          </w:pPr>
          <w:hyperlink w:anchor="_Toc66122923"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Domaines d’actions urgents pour les autorités camerounaises</w:t>
            </w:r>
            <w:r w:rsidR="00D0594F">
              <w:rPr>
                <w:noProof/>
                <w:webHidden/>
              </w:rPr>
              <w:tab/>
            </w:r>
            <w:r w:rsidR="00D0594F">
              <w:rPr>
                <w:noProof/>
                <w:webHidden/>
              </w:rPr>
              <w:fldChar w:fldCharType="begin"/>
            </w:r>
            <w:r w:rsidR="00D0594F">
              <w:rPr>
                <w:noProof/>
                <w:webHidden/>
              </w:rPr>
              <w:instrText xml:space="preserve"> PAGEREF _Toc66122923 \h </w:instrText>
            </w:r>
            <w:r w:rsidR="00D0594F">
              <w:rPr>
                <w:noProof/>
                <w:webHidden/>
              </w:rPr>
            </w:r>
            <w:r w:rsidR="00D0594F">
              <w:rPr>
                <w:noProof/>
                <w:webHidden/>
              </w:rPr>
              <w:fldChar w:fldCharType="separate"/>
            </w:r>
            <w:r w:rsidR="00D0594F">
              <w:rPr>
                <w:noProof/>
                <w:webHidden/>
              </w:rPr>
              <w:t>26</w:t>
            </w:r>
            <w:r w:rsidR="00D0594F">
              <w:rPr>
                <w:noProof/>
                <w:webHidden/>
              </w:rPr>
              <w:fldChar w:fldCharType="end"/>
            </w:r>
          </w:hyperlink>
        </w:p>
        <w:p w14:paraId="7CC90FE2" w14:textId="395ED2AB" w:rsidR="00D0594F" w:rsidRDefault="00B0244A">
          <w:pPr>
            <w:pStyle w:val="TM2"/>
            <w:tabs>
              <w:tab w:val="left" w:pos="660"/>
              <w:tab w:val="right" w:leader="dot" w:pos="9062"/>
            </w:tabs>
            <w:rPr>
              <w:rFonts w:cstheme="minorBidi"/>
              <w:noProof/>
            </w:rPr>
          </w:pPr>
          <w:hyperlink w:anchor="_Toc66122924"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Domaines d'action urgents relatifs aux groupes armés en lutte contre l'Etat du Cameroun</w:t>
            </w:r>
            <w:r w:rsidR="00D0594F">
              <w:rPr>
                <w:noProof/>
                <w:webHidden/>
              </w:rPr>
              <w:tab/>
            </w:r>
            <w:r w:rsidR="00D0594F">
              <w:rPr>
                <w:noProof/>
                <w:webHidden/>
              </w:rPr>
              <w:fldChar w:fldCharType="begin"/>
            </w:r>
            <w:r w:rsidR="00D0594F">
              <w:rPr>
                <w:noProof/>
                <w:webHidden/>
              </w:rPr>
              <w:instrText xml:space="preserve"> PAGEREF _Toc66122924 \h </w:instrText>
            </w:r>
            <w:r w:rsidR="00D0594F">
              <w:rPr>
                <w:noProof/>
                <w:webHidden/>
              </w:rPr>
            </w:r>
            <w:r w:rsidR="00D0594F">
              <w:rPr>
                <w:noProof/>
                <w:webHidden/>
              </w:rPr>
              <w:fldChar w:fldCharType="separate"/>
            </w:r>
            <w:r w:rsidR="00D0594F">
              <w:rPr>
                <w:noProof/>
                <w:webHidden/>
              </w:rPr>
              <w:t>28</w:t>
            </w:r>
            <w:r w:rsidR="00D0594F">
              <w:rPr>
                <w:noProof/>
                <w:webHidden/>
              </w:rPr>
              <w:fldChar w:fldCharType="end"/>
            </w:r>
          </w:hyperlink>
        </w:p>
        <w:p w14:paraId="48734384" w14:textId="093DE255" w:rsidR="00D0594F" w:rsidRDefault="00B0244A">
          <w:pPr>
            <w:pStyle w:val="TM2"/>
            <w:tabs>
              <w:tab w:val="left" w:pos="660"/>
              <w:tab w:val="right" w:leader="dot" w:pos="9062"/>
            </w:tabs>
            <w:rPr>
              <w:rFonts w:cstheme="minorBidi"/>
              <w:noProof/>
            </w:rPr>
          </w:pPr>
          <w:hyperlink w:anchor="_Toc66122925"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Domaines d'action urgents pour les organisations internationales et les pays partenaires de l'état du Cameroun</w:t>
            </w:r>
            <w:r w:rsidR="00D0594F">
              <w:rPr>
                <w:noProof/>
                <w:webHidden/>
              </w:rPr>
              <w:tab/>
            </w:r>
            <w:r w:rsidR="00D0594F">
              <w:rPr>
                <w:noProof/>
                <w:webHidden/>
              </w:rPr>
              <w:fldChar w:fldCharType="begin"/>
            </w:r>
            <w:r w:rsidR="00D0594F">
              <w:rPr>
                <w:noProof/>
                <w:webHidden/>
              </w:rPr>
              <w:instrText xml:space="preserve"> PAGEREF _Toc66122925 \h </w:instrText>
            </w:r>
            <w:r w:rsidR="00D0594F">
              <w:rPr>
                <w:noProof/>
                <w:webHidden/>
              </w:rPr>
            </w:r>
            <w:r w:rsidR="00D0594F">
              <w:rPr>
                <w:noProof/>
                <w:webHidden/>
              </w:rPr>
              <w:fldChar w:fldCharType="separate"/>
            </w:r>
            <w:r w:rsidR="00D0594F">
              <w:rPr>
                <w:noProof/>
                <w:webHidden/>
              </w:rPr>
              <w:t>29</w:t>
            </w:r>
            <w:r w:rsidR="00D0594F">
              <w:rPr>
                <w:noProof/>
                <w:webHidden/>
              </w:rPr>
              <w:fldChar w:fldCharType="end"/>
            </w:r>
          </w:hyperlink>
        </w:p>
        <w:p w14:paraId="08F206E2" w14:textId="24D9F071" w:rsidR="00D0594F" w:rsidRDefault="00B0244A">
          <w:pPr>
            <w:pStyle w:val="TM2"/>
            <w:tabs>
              <w:tab w:val="left" w:pos="660"/>
              <w:tab w:val="right" w:leader="dot" w:pos="9062"/>
            </w:tabs>
            <w:rPr>
              <w:rFonts w:cstheme="minorBidi"/>
              <w:noProof/>
            </w:rPr>
          </w:pPr>
          <w:hyperlink w:anchor="_Toc66122926" w:history="1">
            <w:r w:rsidR="00D0594F" w:rsidRPr="00490425">
              <w:rPr>
                <w:rStyle w:val="Lienhypertexte"/>
                <w:rFonts w:ascii="Wingdings" w:eastAsiaTheme="majorEastAsia" w:hAnsi="Wingdings" w:cs="Arial"/>
                <w:noProof/>
                <w:lang w:val="fr-CM" w:eastAsia="en-US"/>
              </w:rPr>
              <w:t></w:t>
            </w:r>
            <w:r w:rsidR="00D0594F">
              <w:rPr>
                <w:rFonts w:cstheme="minorBidi"/>
                <w:noProof/>
              </w:rPr>
              <w:tab/>
            </w:r>
            <w:r w:rsidR="00D0594F" w:rsidRPr="00490425">
              <w:rPr>
                <w:rStyle w:val="Lienhypertexte"/>
                <w:rFonts w:ascii="Arial" w:eastAsiaTheme="majorEastAsia" w:hAnsi="Arial" w:cs="Arial"/>
                <w:noProof/>
                <w:lang w:val="fr-CM" w:eastAsia="en-US"/>
              </w:rPr>
              <w:t>Domaines d’action urgents pour les citoyens camerounais</w:t>
            </w:r>
            <w:r w:rsidR="00D0594F">
              <w:rPr>
                <w:noProof/>
                <w:webHidden/>
              </w:rPr>
              <w:tab/>
            </w:r>
            <w:r w:rsidR="00D0594F">
              <w:rPr>
                <w:noProof/>
                <w:webHidden/>
              </w:rPr>
              <w:fldChar w:fldCharType="begin"/>
            </w:r>
            <w:r w:rsidR="00D0594F">
              <w:rPr>
                <w:noProof/>
                <w:webHidden/>
              </w:rPr>
              <w:instrText xml:space="preserve"> PAGEREF _Toc66122926 \h </w:instrText>
            </w:r>
            <w:r w:rsidR="00D0594F">
              <w:rPr>
                <w:noProof/>
                <w:webHidden/>
              </w:rPr>
            </w:r>
            <w:r w:rsidR="00D0594F">
              <w:rPr>
                <w:noProof/>
                <w:webHidden/>
              </w:rPr>
              <w:fldChar w:fldCharType="separate"/>
            </w:r>
            <w:r w:rsidR="00D0594F">
              <w:rPr>
                <w:noProof/>
                <w:webHidden/>
              </w:rPr>
              <w:t>29</w:t>
            </w:r>
            <w:r w:rsidR="00D0594F">
              <w:rPr>
                <w:noProof/>
                <w:webHidden/>
              </w:rPr>
              <w:fldChar w:fldCharType="end"/>
            </w:r>
          </w:hyperlink>
        </w:p>
        <w:p w14:paraId="3100EB81" w14:textId="57762AD2" w:rsidR="00242B18" w:rsidRDefault="00242B18" w:rsidP="00242B18">
          <w:r>
            <w:rPr>
              <w:b/>
              <w:bCs/>
            </w:rPr>
            <w:fldChar w:fldCharType="end"/>
          </w:r>
        </w:p>
      </w:sdtContent>
    </w:sdt>
    <w:p w14:paraId="0B577D5F" w14:textId="77777777" w:rsidR="00242B18" w:rsidRDefault="00242B18" w:rsidP="00242B18">
      <w:pPr>
        <w:rPr>
          <w:rFonts w:ascii="Arial" w:hAnsi="Arial" w:cs="Arial"/>
          <w:sz w:val="28"/>
          <w:szCs w:val="28"/>
          <w:lang w:val="fr-CM"/>
        </w:rPr>
      </w:pPr>
      <w:r>
        <w:rPr>
          <w:rFonts w:ascii="Arial" w:hAnsi="Arial" w:cs="Arial"/>
          <w:sz w:val="28"/>
          <w:szCs w:val="28"/>
          <w:lang w:val="fr-CM"/>
        </w:rPr>
        <w:br w:type="page"/>
      </w:r>
    </w:p>
    <w:p w14:paraId="36716042" w14:textId="77777777" w:rsidR="001348B2" w:rsidRPr="00F73F85" w:rsidRDefault="00242B18" w:rsidP="00F73F85">
      <w:pPr>
        <w:pStyle w:val="Titre2"/>
        <w:shd w:val="clear" w:color="auto" w:fill="6E2828"/>
        <w:spacing w:before="40" w:after="0"/>
        <w:rPr>
          <w:rFonts w:ascii="Arial" w:eastAsiaTheme="majorEastAsia" w:hAnsi="Arial" w:cs="Arial"/>
          <w:color w:val="FFFFFF" w:themeColor="background1"/>
          <w:sz w:val="24"/>
          <w:szCs w:val="24"/>
          <w:lang w:val="fr-CM" w:eastAsia="en-US"/>
        </w:rPr>
      </w:pPr>
      <w:bookmarkStart w:id="2" w:name="_Toc66122912"/>
      <w:r w:rsidRPr="00F73F85">
        <w:rPr>
          <w:rFonts w:ascii="Arial" w:eastAsiaTheme="majorEastAsia" w:hAnsi="Arial" w:cs="Arial"/>
          <w:color w:val="FFFFFF" w:themeColor="background1"/>
          <w:sz w:val="24"/>
          <w:szCs w:val="24"/>
          <w:lang w:val="fr-CM" w:eastAsia="en-US"/>
        </w:rPr>
        <w:lastRenderedPageBreak/>
        <w:t>Introduction</w:t>
      </w:r>
      <w:sdt>
        <w:sdtPr>
          <w:rPr>
            <w:rFonts w:ascii="Arial" w:eastAsiaTheme="majorEastAsia" w:hAnsi="Arial" w:cs="Arial"/>
            <w:color w:val="FFFFFF" w:themeColor="background1"/>
            <w:sz w:val="24"/>
            <w:szCs w:val="24"/>
            <w:lang w:val="fr-CM" w:eastAsia="en-US"/>
          </w:rPr>
          <w:tag w:val="goog_rdk_0"/>
          <w:id w:val="536020669"/>
          <w:showingPlcHdr/>
        </w:sdtPr>
        <w:sdtEndPr/>
        <w:sdtContent>
          <w:r w:rsidR="003E4970" w:rsidRPr="00F73F85">
            <w:rPr>
              <w:rFonts w:ascii="Arial" w:eastAsiaTheme="majorEastAsia" w:hAnsi="Arial" w:cs="Arial"/>
              <w:color w:val="FFFFFF" w:themeColor="background1"/>
              <w:sz w:val="24"/>
              <w:szCs w:val="24"/>
              <w:lang w:val="fr-CM" w:eastAsia="en-US"/>
            </w:rPr>
            <w:t xml:space="preserve">     </w:t>
          </w:r>
        </w:sdtContent>
      </w:sdt>
      <w:bookmarkEnd w:id="2"/>
    </w:p>
    <w:p w14:paraId="43D6F215" w14:textId="150A1566" w:rsidR="00F73F85" w:rsidRPr="00B061AB" w:rsidRDefault="00F73F85" w:rsidP="00F73F85">
      <w:pPr>
        <w:spacing w:before="240" w:after="240"/>
        <w:jc w:val="both"/>
        <w:rPr>
          <w:rFonts w:ascii="Arial" w:hAnsi="Arial" w:cs="Arial"/>
        </w:rPr>
      </w:pPr>
      <w:r w:rsidRPr="00B061AB">
        <w:rPr>
          <w:rFonts w:ascii="Arial" w:hAnsi="Arial" w:cs="Arial"/>
        </w:rPr>
        <w:t xml:space="preserve">Ce deuxième rapport sur la situation des droits humains au Cameroun poursuit l'objectif de rendre compte de la manière la plus exhaustive que nous le pouvons, mensuellement. Dans cette perspective de suivi, de documentation et du reporting des faits de violence et des violations des droits humains, ce rapport est rédigé conjointement par des organisations de la société civile et des partis politiques camerounais. </w:t>
      </w:r>
    </w:p>
    <w:p w14:paraId="2811D6D0" w14:textId="77777777" w:rsidR="00F73F85" w:rsidRPr="00B061AB" w:rsidRDefault="00F73F85" w:rsidP="00F73F85">
      <w:pPr>
        <w:spacing w:before="240" w:after="240"/>
        <w:jc w:val="both"/>
        <w:rPr>
          <w:rFonts w:ascii="Arial" w:hAnsi="Arial" w:cs="Arial"/>
        </w:rPr>
      </w:pPr>
      <w:r w:rsidRPr="00B061AB">
        <w:rPr>
          <w:rFonts w:ascii="Arial" w:hAnsi="Arial" w:cs="Arial"/>
        </w:rPr>
        <w:t xml:space="preserve">Le Groupe de Travail de Stand Up For Cameroon sur les Violations des Droits Humains en collaboration avec d’autres acteurs et organisations de défense des droits Humains a produit ce deuxième rapport sur la période allant du 1er au 28 février 2021 au Cameroun. Il vient en complément au premier rapport qui présente un résumé de la situation des droits humains au Cameroun en 2020 ainsi que la situation de janvier 2021. </w:t>
      </w:r>
    </w:p>
    <w:p w14:paraId="4F6AB278" w14:textId="7AA255BB" w:rsidR="00F73F85" w:rsidRPr="00B061AB" w:rsidRDefault="00F73F85" w:rsidP="00F73F85">
      <w:pPr>
        <w:spacing w:before="240" w:after="240"/>
        <w:jc w:val="both"/>
        <w:rPr>
          <w:rFonts w:ascii="Arial" w:hAnsi="Arial" w:cs="Arial"/>
        </w:rPr>
      </w:pPr>
      <w:r w:rsidRPr="00B061AB">
        <w:rPr>
          <w:rFonts w:ascii="Arial" w:hAnsi="Arial" w:cs="Arial"/>
        </w:rPr>
        <w:t xml:space="preserve">Ce deuxième rapport présente quelques </w:t>
      </w:r>
      <w:r w:rsidR="007406DB" w:rsidRPr="00B061AB">
        <w:rPr>
          <w:rFonts w:ascii="Arial" w:hAnsi="Arial" w:cs="Arial"/>
        </w:rPr>
        <w:t>spécificités :</w:t>
      </w:r>
      <w:r w:rsidRPr="00B061AB">
        <w:rPr>
          <w:rFonts w:ascii="Arial" w:hAnsi="Arial" w:cs="Arial"/>
        </w:rPr>
        <w:t xml:space="preserve"> </w:t>
      </w:r>
    </w:p>
    <w:p w14:paraId="4B4D7551" w14:textId="77777777" w:rsidR="00F73F85" w:rsidRPr="00B061AB" w:rsidRDefault="00F73F85" w:rsidP="00F73F85">
      <w:pPr>
        <w:numPr>
          <w:ilvl w:val="0"/>
          <w:numId w:val="26"/>
        </w:numPr>
        <w:spacing w:before="240" w:after="0" w:line="240" w:lineRule="auto"/>
        <w:jc w:val="both"/>
        <w:rPr>
          <w:rFonts w:ascii="Arial" w:hAnsi="Arial" w:cs="Arial"/>
        </w:rPr>
      </w:pPr>
      <w:r w:rsidRPr="00B061AB">
        <w:rPr>
          <w:rFonts w:ascii="Arial" w:hAnsi="Arial" w:cs="Arial"/>
        </w:rPr>
        <w:t xml:space="preserve">Il revient sur le mois sanglant de février 2008, un moment de graves violations des droits humains dans l’histoire du Cameroun </w:t>
      </w:r>
    </w:p>
    <w:p w14:paraId="759A8874" w14:textId="77777777" w:rsidR="00F73F85" w:rsidRPr="00B061AB" w:rsidRDefault="00F73F85" w:rsidP="00F73F85">
      <w:pPr>
        <w:numPr>
          <w:ilvl w:val="0"/>
          <w:numId w:val="26"/>
        </w:numPr>
        <w:spacing w:after="0" w:line="240" w:lineRule="auto"/>
        <w:jc w:val="both"/>
        <w:rPr>
          <w:rFonts w:ascii="Arial" w:hAnsi="Arial" w:cs="Arial"/>
        </w:rPr>
      </w:pPr>
      <w:r w:rsidRPr="00B061AB">
        <w:rPr>
          <w:rFonts w:ascii="Arial" w:hAnsi="Arial" w:cs="Arial"/>
        </w:rPr>
        <w:t xml:space="preserve">Il revient sur la tuerie de Ngarbuh qui a eu lieu le 14 février 2020. Événement qui est resté gravé dans les cœurs et esprits des camerounais  </w:t>
      </w:r>
    </w:p>
    <w:p w14:paraId="4471B6C9" w14:textId="77777777" w:rsidR="00F73F85" w:rsidRPr="00B061AB" w:rsidRDefault="00F73F85" w:rsidP="00F73F85">
      <w:pPr>
        <w:numPr>
          <w:ilvl w:val="0"/>
          <w:numId w:val="26"/>
        </w:numPr>
        <w:spacing w:after="240" w:line="240" w:lineRule="auto"/>
        <w:jc w:val="both"/>
        <w:rPr>
          <w:rFonts w:ascii="Arial" w:hAnsi="Arial" w:cs="Arial"/>
        </w:rPr>
      </w:pPr>
      <w:r w:rsidRPr="00B061AB">
        <w:rPr>
          <w:rFonts w:ascii="Arial" w:hAnsi="Arial" w:cs="Arial"/>
        </w:rPr>
        <w:t>Il présente le cas de viol en masse et des tortures d’Ebam qui a eu lieu en mars 2020, mais dont le premier rapport a été produit par Human Rights Watch en février 2021</w:t>
      </w:r>
    </w:p>
    <w:p w14:paraId="597E258B" w14:textId="77777777" w:rsidR="00F73F85" w:rsidRPr="00B061AB" w:rsidRDefault="00F73F85" w:rsidP="00F73F85">
      <w:pPr>
        <w:spacing w:before="240" w:after="240"/>
        <w:jc w:val="both"/>
        <w:rPr>
          <w:rFonts w:ascii="Arial" w:hAnsi="Arial" w:cs="Arial"/>
        </w:rPr>
      </w:pPr>
      <w:r w:rsidRPr="00B061AB">
        <w:rPr>
          <w:rFonts w:ascii="Arial" w:hAnsi="Arial" w:cs="Arial"/>
        </w:rPr>
        <w:t>Le rapport couvre le conflit armé dans les régions du Nord-ouest et du Sud-ouest, les affrontements entre l’armée du Cameroun et la secte islamiste Boko Haram dans les régions septentrionales, le conflit armé en République Centre Africaine qui touche la région de l’Est. Ce rapport commence aussi à toucher les autres régions et localités qui ne sont pas dans le champ direct de conflit, mais qui sont non moins touchées par les violences et les violations des droits humains. La particularité de ce rapport, c’est le choix fait par le groupe de travail, de mettre en évidence désormais tous les mois, un cas de violation spécifique qui mérite une attention particulière.</w:t>
      </w:r>
    </w:p>
    <w:p w14:paraId="57732E3F" w14:textId="77777777" w:rsidR="00F73F85" w:rsidRDefault="00F73F85" w:rsidP="00B061AB">
      <w:pPr>
        <w:spacing w:before="240" w:after="0"/>
        <w:jc w:val="both"/>
      </w:pPr>
      <w:r w:rsidRPr="00B061AB">
        <w:rPr>
          <w:rFonts w:ascii="Arial" w:hAnsi="Arial" w:cs="Arial"/>
        </w:rPr>
        <w:t>Pour le mois de février, l’attaque de la localité de Ngarbuh notamment le procès y relatif sera le Focus</w:t>
      </w:r>
      <w:r>
        <w:t>.</w:t>
      </w:r>
    </w:p>
    <w:p w14:paraId="06BD5B0C" w14:textId="77777777" w:rsidR="001348B2" w:rsidRPr="003E4970" w:rsidRDefault="001348B2">
      <w:pPr>
        <w:ind w:firstLine="708"/>
        <w:jc w:val="both"/>
        <w:rPr>
          <w:rFonts w:ascii="Arial" w:hAnsi="Arial" w:cs="Arial"/>
        </w:rPr>
      </w:pPr>
    </w:p>
    <w:p w14:paraId="295A7D27" w14:textId="66A398AB" w:rsidR="001348B2" w:rsidRPr="00F73F85" w:rsidRDefault="00F73F85" w:rsidP="00F73F85">
      <w:pPr>
        <w:pStyle w:val="Titre2"/>
        <w:shd w:val="clear" w:color="auto" w:fill="6E2828"/>
        <w:spacing w:before="40" w:after="0"/>
        <w:rPr>
          <w:rFonts w:ascii="Arial" w:eastAsiaTheme="majorEastAsia" w:hAnsi="Arial" w:cs="Arial"/>
          <w:color w:val="FFFFFF" w:themeColor="background1"/>
          <w:sz w:val="24"/>
          <w:szCs w:val="24"/>
          <w:lang w:val="fr-CM" w:eastAsia="en-US"/>
        </w:rPr>
      </w:pPr>
      <w:bookmarkStart w:id="3" w:name="_Toc66122913"/>
      <w:r>
        <w:rPr>
          <w:rFonts w:ascii="Arial" w:eastAsiaTheme="majorEastAsia" w:hAnsi="Arial" w:cs="Arial"/>
          <w:color w:val="FFFFFF" w:themeColor="background1"/>
          <w:sz w:val="24"/>
          <w:szCs w:val="24"/>
          <w:lang w:val="fr-CM" w:eastAsia="en-US"/>
        </w:rPr>
        <w:t>Contexte</w:t>
      </w:r>
      <w:bookmarkEnd w:id="3"/>
    </w:p>
    <w:p w14:paraId="596497C6" w14:textId="5D1CCE8F" w:rsidR="00F73F85" w:rsidRPr="00B061AB" w:rsidRDefault="00F73F85" w:rsidP="00B061AB">
      <w:pPr>
        <w:pBdr>
          <w:top w:val="nil"/>
          <w:left w:val="nil"/>
          <w:bottom w:val="nil"/>
          <w:right w:val="nil"/>
          <w:between w:val="nil"/>
        </w:pBdr>
        <w:spacing w:before="240"/>
        <w:jc w:val="both"/>
        <w:rPr>
          <w:rFonts w:ascii="Arial" w:hAnsi="Arial" w:cs="Arial"/>
        </w:rPr>
      </w:pPr>
      <w:r w:rsidRPr="00B061AB">
        <w:rPr>
          <w:rFonts w:ascii="Arial" w:hAnsi="Arial" w:cs="Arial"/>
        </w:rPr>
        <w:t xml:space="preserve">Depuis plusieurs années maintenant le Cameroun connaît des fortes tensions politiques, économiques et sociales.  L’année 2017 peut être considérée comme la période où l’on a atteint le pic de ces tensions avec la triple crise </w:t>
      </w:r>
      <w:r w:rsidR="007406DB" w:rsidRPr="00B061AB">
        <w:rPr>
          <w:rFonts w:ascii="Arial" w:hAnsi="Arial" w:cs="Arial"/>
        </w:rPr>
        <w:t>sécuritaire :</w:t>
      </w:r>
      <w:r w:rsidRPr="00B061AB">
        <w:rPr>
          <w:rFonts w:ascii="Arial" w:hAnsi="Arial" w:cs="Arial"/>
        </w:rPr>
        <w:t xml:space="preserve"> Boko Haram, Crise Anglophone, retombées du conflit </w:t>
      </w:r>
      <w:r w:rsidR="007406DB" w:rsidRPr="00B061AB">
        <w:rPr>
          <w:rFonts w:ascii="Arial" w:hAnsi="Arial" w:cs="Arial"/>
        </w:rPr>
        <w:t>RCA ;</w:t>
      </w:r>
      <w:r w:rsidRPr="00B061AB">
        <w:rPr>
          <w:rFonts w:ascii="Arial" w:hAnsi="Arial" w:cs="Arial"/>
        </w:rPr>
        <w:t xml:space="preserve"> et l’entrée dans le cycle électoral.  Malgré le fait que le cycle électoral soit bouclé et que les crises sécuritaires entrent dans une durée moyenne à longue, la tension au Cameroun demeure forte. Le mois de février 2021 a connu sa cohorte des moments forts au plan social, culturel et politique.</w:t>
      </w:r>
    </w:p>
    <w:p w14:paraId="031F7873" w14:textId="77777777" w:rsidR="00F73F85" w:rsidRPr="00B061AB" w:rsidRDefault="00F73F85" w:rsidP="00F73F85">
      <w:pPr>
        <w:spacing w:before="240" w:after="240"/>
        <w:jc w:val="both"/>
        <w:rPr>
          <w:rFonts w:ascii="Arial" w:hAnsi="Arial" w:cs="Arial"/>
        </w:rPr>
      </w:pPr>
      <w:r w:rsidRPr="00B061AB">
        <w:rPr>
          <w:rFonts w:ascii="Arial" w:hAnsi="Arial" w:cs="Arial"/>
        </w:rPr>
        <w:t>Février 2021 est marqué par plusieurs faits :</w:t>
      </w:r>
    </w:p>
    <w:p w14:paraId="695C8E5E" w14:textId="16BAAF8A" w:rsidR="00F73F85" w:rsidRPr="00B061AB" w:rsidRDefault="00F73F85" w:rsidP="00F73F85">
      <w:pPr>
        <w:spacing w:before="240" w:after="240"/>
        <w:jc w:val="both"/>
        <w:rPr>
          <w:rFonts w:ascii="Arial" w:hAnsi="Arial" w:cs="Arial"/>
          <w:b/>
          <w:i/>
        </w:rPr>
      </w:pPr>
      <w:r w:rsidRPr="00B061AB">
        <w:rPr>
          <w:rFonts w:ascii="Arial" w:hAnsi="Arial" w:cs="Arial"/>
          <w:b/>
          <w:i/>
        </w:rPr>
        <w:t xml:space="preserve">Sur le plan économique et </w:t>
      </w:r>
      <w:r w:rsidR="007406DB" w:rsidRPr="00B061AB">
        <w:rPr>
          <w:rFonts w:ascii="Arial" w:hAnsi="Arial" w:cs="Arial"/>
          <w:b/>
          <w:i/>
        </w:rPr>
        <w:t>social :</w:t>
      </w:r>
      <w:r w:rsidRPr="00B061AB">
        <w:rPr>
          <w:rFonts w:ascii="Arial" w:hAnsi="Arial" w:cs="Arial"/>
          <w:b/>
          <w:i/>
        </w:rPr>
        <w:t xml:space="preserve"> </w:t>
      </w:r>
    </w:p>
    <w:p w14:paraId="1ECEAE01" w14:textId="77777777" w:rsidR="00F73F85" w:rsidRPr="00B061AB" w:rsidRDefault="00F73F85" w:rsidP="00B061AB">
      <w:pPr>
        <w:spacing w:before="240" w:after="0"/>
        <w:jc w:val="both"/>
        <w:rPr>
          <w:rFonts w:ascii="Arial" w:hAnsi="Arial" w:cs="Arial"/>
        </w:rPr>
      </w:pPr>
      <w:r w:rsidRPr="00B061AB">
        <w:rPr>
          <w:rFonts w:ascii="Arial" w:hAnsi="Arial" w:cs="Arial"/>
        </w:rPr>
        <w:t>Le football, avec la clôture du CHAN (Championnat d’Afrique des Nations) qui a vu naître des tensions entre la délégation de football de la RDC et le Cameroun autour des faux résultats des tests Covid19, la bataille autour du contrôle de fédération Camerounaise de football ou deux groupes se battent chacune brandissant les décisions et contre décision de la FIFA et du TAS.</w:t>
      </w:r>
    </w:p>
    <w:p w14:paraId="79F61E86" w14:textId="0E22B4F2" w:rsidR="00F73F85" w:rsidRPr="00B061AB" w:rsidRDefault="00F73F85" w:rsidP="00B061AB">
      <w:pPr>
        <w:spacing w:after="0"/>
        <w:jc w:val="both"/>
        <w:rPr>
          <w:rFonts w:ascii="Arial" w:hAnsi="Arial" w:cs="Arial"/>
        </w:rPr>
      </w:pPr>
      <w:r w:rsidRPr="00B061AB">
        <w:rPr>
          <w:rFonts w:ascii="Arial" w:hAnsi="Arial" w:cs="Arial"/>
        </w:rPr>
        <w:t xml:space="preserve">Ensuite les projecteurs de l’actualité se sont posés sur de gros soupçons de détournement suite à une note de décision d’emprunt d’une somme de 55 milliards et </w:t>
      </w:r>
      <w:r w:rsidR="007406DB" w:rsidRPr="00B061AB">
        <w:rPr>
          <w:rFonts w:ascii="Arial" w:hAnsi="Arial" w:cs="Arial"/>
        </w:rPr>
        <w:t>de 88</w:t>
      </w:r>
      <w:r w:rsidRPr="00B061AB">
        <w:rPr>
          <w:rFonts w:ascii="Arial" w:hAnsi="Arial" w:cs="Arial"/>
        </w:rPr>
        <w:t>,8 milliards pour la finalisation du complexe sportif d’Olembe et la sortie Est de Yaoundé.</w:t>
      </w:r>
    </w:p>
    <w:p w14:paraId="71FDE36D" w14:textId="41A8E669" w:rsidR="00F73F85" w:rsidRPr="00B061AB" w:rsidRDefault="00F73F85" w:rsidP="00F73F85">
      <w:pPr>
        <w:spacing w:before="240" w:after="240"/>
        <w:jc w:val="both"/>
        <w:rPr>
          <w:rFonts w:ascii="Arial" w:hAnsi="Arial" w:cs="Arial"/>
          <w:b/>
          <w:i/>
        </w:rPr>
      </w:pPr>
      <w:r w:rsidRPr="00B061AB">
        <w:rPr>
          <w:rFonts w:ascii="Arial" w:hAnsi="Arial" w:cs="Arial"/>
          <w:b/>
          <w:i/>
        </w:rPr>
        <w:t xml:space="preserve">Dans le domaine des droits </w:t>
      </w:r>
      <w:r w:rsidR="007406DB" w:rsidRPr="00B061AB">
        <w:rPr>
          <w:rFonts w:ascii="Arial" w:hAnsi="Arial" w:cs="Arial"/>
          <w:b/>
          <w:i/>
        </w:rPr>
        <w:t>humains :</w:t>
      </w:r>
      <w:r w:rsidRPr="00B061AB">
        <w:rPr>
          <w:rFonts w:ascii="Arial" w:hAnsi="Arial" w:cs="Arial"/>
          <w:b/>
          <w:i/>
        </w:rPr>
        <w:t xml:space="preserve"> </w:t>
      </w:r>
    </w:p>
    <w:p w14:paraId="340ACA67" w14:textId="71765822" w:rsidR="00F73F85" w:rsidRPr="00B061AB" w:rsidRDefault="00F73F85" w:rsidP="00AA411A">
      <w:pPr>
        <w:spacing w:before="240" w:after="0"/>
        <w:jc w:val="both"/>
        <w:rPr>
          <w:rFonts w:ascii="Arial" w:hAnsi="Arial" w:cs="Arial"/>
        </w:rPr>
      </w:pPr>
      <w:r w:rsidRPr="00B061AB">
        <w:rPr>
          <w:rFonts w:ascii="Arial" w:hAnsi="Arial" w:cs="Arial"/>
        </w:rPr>
        <w:t>Le</w:t>
      </w:r>
      <w:r w:rsidR="008F4DA5">
        <w:rPr>
          <w:rFonts w:ascii="Arial" w:hAnsi="Arial" w:cs="Arial"/>
        </w:rPr>
        <w:t>s</w:t>
      </w:r>
      <w:r w:rsidRPr="00B061AB">
        <w:rPr>
          <w:rFonts w:ascii="Arial" w:hAnsi="Arial" w:cs="Arial"/>
        </w:rPr>
        <w:t xml:space="preserve"> décret</w:t>
      </w:r>
      <w:r w:rsidR="008F4DA5">
        <w:rPr>
          <w:rFonts w:ascii="Arial" w:hAnsi="Arial" w:cs="Arial"/>
        </w:rPr>
        <w:t>s</w:t>
      </w:r>
      <w:r w:rsidRPr="00B061AB">
        <w:rPr>
          <w:rFonts w:ascii="Arial" w:hAnsi="Arial" w:cs="Arial"/>
        </w:rPr>
        <w:t xml:space="preserve"> rendant effectif la nouvelle configuration de l’institution nationale des droits humains, ainsi que la nomination de ses membres </w:t>
      </w:r>
      <w:r w:rsidR="008F4DA5">
        <w:rPr>
          <w:rFonts w:ascii="Arial" w:hAnsi="Arial" w:cs="Arial"/>
        </w:rPr>
        <w:t>ont</w:t>
      </w:r>
      <w:r w:rsidRPr="00B061AB">
        <w:rPr>
          <w:rFonts w:ascii="Arial" w:hAnsi="Arial" w:cs="Arial"/>
        </w:rPr>
        <w:t xml:space="preserve"> été publié</w:t>
      </w:r>
      <w:r w:rsidR="008F4DA5">
        <w:rPr>
          <w:rFonts w:ascii="Arial" w:hAnsi="Arial" w:cs="Arial"/>
        </w:rPr>
        <w:t>s</w:t>
      </w:r>
      <w:r w:rsidRPr="00B061AB">
        <w:rPr>
          <w:rFonts w:ascii="Arial" w:hAnsi="Arial" w:cs="Arial"/>
        </w:rPr>
        <w:t xml:space="preserve"> le 19 février 2021. Le CNDHL (Commission Nationale des Droits de l'Homme et des Libertés) a passé le relais à la CDHC (Commission Nationale des Droits de l’Homme du Cameroun). Ce qui aurait pu être un </w:t>
      </w:r>
      <w:r w:rsidR="007406DB" w:rsidRPr="00B061AB">
        <w:rPr>
          <w:rFonts w:ascii="Arial" w:hAnsi="Arial" w:cs="Arial"/>
        </w:rPr>
        <w:t>non-évènement</w:t>
      </w:r>
      <w:r w:rsidRPr="00B061AB">
        <w:rPr>
          <w:rFonts w:ascii="Arial" w:hAnsi="Arial" w:cs="Arial"/>
        </w:rPr>
        <w:t xml:space="preserve"> s’est finalement imposé comme objet de grand débat notamment dans les milieux des organisations de la société civile travaillant dans le domaine des droits humains. </w:t>
      </w:r>
    </w:p>
    <w:p w14:paraId="1D03AA5C" w14:textId="77777777" w:rsidR="00F73F85" w:rsidRPr="00B061AB" w:rsidRDefault="00F73F85" w:rsidP="00AA411A">
      <w:pPr>
        <w:spacing w:after="0"/>
        <w:jc w:val="both"/>
        <w:rPr>
          <w:rFonts w:ascii="Arial" w:hAnsi="Arial" w:cs="Arial"/>
        </w:rPr>
      </w:pPr>
      <w:r w:rsidRPr="00B061AB">
        <w:rPr>
          <w:rFonts w:ascii="Arial" w:hAnsi="Arial" w:cs="Arial"/>
        </w:rPr>
        <w:t xml:space="preserve">Le groupe de travail du Stand Up For Cameroon sur les Droits Humains a observé que la mise en place de la nouvelle commission des droits de l’Homme a mis en évidence plusieurs problèmes. Des problèmes de conformité avec les instruments internationaux ratifiés par le Cameroun, des problèmes de dépendance sur l’Exécutif, des problèmes relatifs à son pouvoir d’action. Ces problèmes ont été soulignés au moment de l’adoption de la loi en juillet 2019 par la majorité des organisations de défense des droits de l’homme. En ce mois de février 2021, avec les décrets portant nomination des membres de la commission, on a aussi pu observer des problèmes relatifs au processus de nomination ainsi qu’au profil des personnes choisies. Les différentes réserves à ce sujet sont exprimées en fin de rapport. </w:t>
      </w:r>
    </w:p>
    <w:p w14:paraId="30AB5634" w14:textId="12A8500F" w:rsidR="00F73F85" w:rsidRPr="00B061AB" w:rsidRDefault="00F73F85" w:rsidP="00AA411A">
      <w:pPr>
        <w:spacing w:after="0"/>
        <w:jc w:val="both"/>
        <w:rPr>
          <w:rFonts w:ascii="Arial" w:hAnsi="Arial" w:cs="Arial"/>
        </w:rPr>
      </w:pPr>
      <w:r w:rsidRPr="00B061AB">
        <w:rPr>
          <w:rFonts w:ascii="Arial" w:hAnsi="Arial" w:cs="Arial"/>
        </w:rPr>
        <w:t xml:space="preserve">Le mois de février 2021 a malheureusement vu la poursuite des exécutions sommaires et des actes de tortures, traitements inhumains et dégradants, les cas les plus saillants étant l’exécution des quatre chefs traditionnels le 13 février dans la localité de Essoh-Attah région du Sud-ouest et la mort d’un vigile Daniel César Kelbert </w:t>
      </w:r>
      <w:r w:rsidRPr="00B061AB">
        <w:rPr>
          <w:rFonts w:ascii="Arial" w:hAnsi="Arial" w:cs="Arial"/>
          <w:color w:val="FF0000"/>
        </w:rPr>
        <w:t xml:space="preserve"> </w:t>
      </w:r>
      <w:r w:rsidRPr="00B061AB">
        <w:rPr>
          <w:rFonts w:ascii="Arial" w:hAnsi="Arial" w:cs="Arial"/>
        </w:rPr>
        <w:t xml:space="preserve">au </w:t>
      </w:r>
      <w:r w:rsidR="008F4DA5" w:rsidRPr="00B061AB">
        <w:rPr>
          <w:rFonts w:ascii="Arial" w:hAnsi="Arial" w:cs="Arial"/>
        </w:rPr>
        <w:t>lieu-dit</w:t>
      </w:r>
      <w:r w:rsidRPr="00B061AB">
        <w:rPr>
          <w:rFonts w:ascii="Arial" w:hAnsi="Arial" w:cs="Arial"/>
        </w:rPr>
        <w:t xml:space="preserve"> PK14 à Douala, de suites de torture, coups et blessures infligés par des gendarmes et la torture de Jean Fai à Ndu dans les locaux de la mairie par des forces de l’ordre avec bastonnade par </w:t>
      </w:r>
      <w:r w:rsidR="008F4DA5" w:rsidRPr="00B061AB">
        <w:rPr>
          <w:rFonts w:ascii="Arial" w:hAnsi="Arial" w:cs="Arial"/>
        </w:rPr>
        <w:t>machette</w:t>
      </w:r>
      <w:r w:rsidRPr="00B061AB">
        <w:rPr>
          <w:rFonts w:ascii="Arial" w:hAnsi="Arial" w:cs="Arial"/>
        </w:rPr>
        <w:t xml:space="preserve">. </w:t>
      </w:r>
    </w:p>
    <w:p w14:paraId="3816C702" w14:textId="77777777" w:rsidR="00F73F85" w:rsidRPr="00B061AB" w:rsidRDefault="00F73F85" w:rsidP="00AA411A">
      <w:pPr>
        <w:spacing w:after="0"/>
        <w:jc w:val="both"/>
        <w:rPr>
          <w:rFonts w:ascii="Arial" w:hAnsi="Arial" w:cs="Arial"/>
        </w:rPr>
      </w:pPr>
      <w:r w:rsidRPr="00B061AB">
        <w:rPr>
          <w:rFonts w:ascii="Arial" w:hAnsi="Arial" w:cs="Arial"/>
        </w:rPr>
        <w:t xml:space="preserve">Des faits qui nous rappellent d’autres antérieures, qui n’ont jamais connu de suite adéquate en termes d’identification des auteurs, de réparation, et de changement dans les politiques et la culture des forces armées camerounaises.  Douala, Zélévet, Achigachiya, Ngarbuh, Ebam, Mautu… La liste est tristement longue et février 2021 n’a pas fait exception. </w:t>
      </w:r>
    </w:p>
    <w:p w14:paraId="5CDD6174" w14:textId="77777777" w:rsidR="00F73F85" w:rsidRPr="00B061AB" w:rsidRDefault="00F73F85" w:rsidP="00B061AB">
      <w:pPr>
        <w:spacing w:after="120"/>
        <w:jc w:val="both"/>
        <w:rPr>
          <w:rFonts w:ascii="Arial" w:hAnsi="Arial" w:cs="Arial"/>
        </w:rPr>
      </w:pPr>
      <w:r w:rsidRPr="00B061AB">
        <w:rPr>
          <w:rFonts w:ascii="Arial" w:hAnsi="Arial" w:cs="Arial"/>
        </w:rPr>
        <w:t>C’est dans cet environnement teinté de souvenir macabres, douloureux et d’une quotidienneté d’actualités de violence et de violation des droits de l’homme que le Groupe de Travail du SUFC s’est attelé à surveiller, collecter et documenter les violences et les violations des droits Humains pour le rapport No.2 de l’année 2021.</w:t>
      </w:r>
    </w:p>
    <w:p w14:paraId="457C02D5" w14:textId="72FED4FF" w:rsidR="00F73F85" w:rsidRDefault="00AD2360" w:rsidP="00B061AB">
      <w:pPr>
        <w:spacing w:after="0"/>
        <w:rPr>
          <w:b/>
          <w:u w:val="single"/>
        </w:rPr>
      </w:pPr>
      <w:r>
        <w:rPr>
          <w:noProof/>
          <w:u w:val="single"/>
        </w:rPr>
        <w:drawing>
          <wp:anchor distT="0" distB="0" distL="114300" distR="114300" simplePos="0" relativeHeight="251665408" behindDoc="1" locked="0" layoutInCell="1" allowOverlap="1" wp14:anchorId="711A63CC" wp14:editId="21DEDDEE">
            <wp:simplePos x="0" y="0"/>
            <wp:positionH relativeFrom="margin">
              <wp:posOffset>-76200</wp:posOffset>
            </wp:positionH>
            <wp:positionV relativeFrom="paragraph">
              <wp:posOffset>338999</wp:posOffset>
            </wp:positionV>
            <wp:extent cx="3167380" cy="1882775"/>
            <wp:effectExtent l="0" t="0" r="0" b="3175"/>
            <wp:wrapTight wrapText="bothSides">
              <wp:wrapPolygon edited="0">
                <wp:start x="0" y="0"/>
                <wp:lineTo x="0" y="21418"/>
                <wp:lineTo x="21435" y="21418"/>
                <wp:lineTo x="21435" y="0"/>
                <wp:lineTo x="0" y="0"/>
              </wp:wrapPolygon>
            </wp:wrapTight>
            <wp:docPr id="12" name="image1.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oundtripId="0"/>
                </a:ext>
              </a:extLst>
            </wp:docPr>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3167380" cy="1882775"/>
                    </a:xfrm>
                    <a:prstGeom prst="rect">
                      <a:avLst/>
                    </a:prstGeom>
                    <a:ln/>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4384" behindDoc="1" locked="0" layoutInCell="1" allowOverlap="1" wp14:anchorId="4DDB9CEE" wp14:editId="353E3DFD">
            <wp:simplePos x="0" y="0"/>
            <wp:positionH relativeFrom="margin">
              <wp:posOffset>3068955</wp:posOffset>
            </wp:positionH>
            <wp:positionV relativeFrom="paragraph">
              <wp:posOffset>350611</wp:posOffset>
            </wp:positionV>
            <wp:extent cx="3134360" cy="1838960"/>
            <wp:effectExtent l="0" t="0" r="8890" b="8890"/>
            <wp:wrapSquare wrapText="bothSides"/>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134360" cy="1838960"/>
                    </a:xfrm>
                    <a:prstGeom prst="rect">
                      <a:avLst/>
                    </a:prstGeom>
                    <a:ln/>
                  </pic:spPr>
                </pic:pic>
              </a:graphicData>
            </a:graphic>
            <wp14:sizeRelH relativeFrom="margin">
              <wp14:pctWidth>0</wp14:pctWidth>
            </wp14:sizeRelH>
            <wp14:sizeRelV relativeFrom="margin">
              <wp14:pctHeight>0</wp14:pctHeight>
            </wp14:sizeRelV>
          </wp:anchor>
        </w:drawing>
      </w:r>
      <w:r w:rsidR="00F73F85">
        <w:rPr>
          <w:b/>
          <w:u w:val="single"/>
        </w:rPr>
        <w:t xml:space="preserve">Statistiques entre janvier et février 2021   </w:t>
      </w:r>
    </w:p>
    <w:p w14:paraId="589AAFEB" w14:textId="7F86A7DB" w:rsidR="00F73F85" w:rsidRDefault="00AA411A" w:rsidP="00B061AB">
      <w:pPr>
        <w:spacing w:after="240"/>
        <w:jc w:val="center"/>
        <w:rPr>
          <w:u w:val="single"/>
        </w:rPr>
      </w:pPr>
      <w:r>
        <w:t>S</w:t>
      </w:r>
      <w:r w:rsidR="00F73F85">
        <w:t xml:space="preserve">ource: </w:t>
      </w:r>
      <w:hyperlink r:id="rId15">
        <w:r w:rsidR="00F73F85">
          <w:rPr>
            <w:color w:val="1155CC"/>
            <w:u w:val="single"/>
          </w:rPr>
          <w:t>www.katika237.com</w:t>
        </w:r>
      </w:hyperlink>
    </w:p>
    <w:tbl>
      <w:tblPr>
        <w:tblStyle w:val="a9"/>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785"/>
        <w:gridCol w:w="1824"/>
        <w:gridCol w:w="1824"/>
        <w:gridCol w:w="1824"/>
      </w:tblGrid>
      <w:tr w:rsidR="00F73F85" w:rsidRPr="00393D22" w14:paraId="27C27497" w14:textId="77777777" w:rsidTr="00AD2360">
        <w:trPr>
          <w:trHeight w:val="420"/>
        </w:trPr>
        <w:tc>
          <w:tcPr>
            <w:tcW w:w="1815" w:type="dxa"/>
            <w:shd w:val="clear" w:color="auto" w:fill="6E2828"/>
            <w:tcMar>
              <w:top w:w="100" w:type="dxa"/>
              <w:left w:w="100" w:type="dxa"/>
              <w:bottom w:w="100" w:type="dxa"/>
              <w:right w:w="100" w:type="dxa"/>
            </w:tcMar>
          </w:tcPr>
          <w:p w14:paraId="0406D6DB"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color w:val="FFFFFF" w:themeColor="background1"/>
                <w:u w:val="single"/>
              </w:rPr>
            </w:pPr>
          </w:p>
        </w:tc>
        <w:tc>
          <w:tcPr>
            <w:tcW w:w="3609" w:type="dxa"/>
            <w:gridSpan w:val="2"/>
            <w:shd w:val="clear" w:color="auto" w:fill="6E2828"/>
            <w:tcMar>
              <w:top w:w="100" w:type="dxa"/>
              <w:left w:w="100" w:type="dxa"/>
              <w:bottom w:w="100" w:type="dxa"/>
              <w:right w:w="100" w:type="dxa"/>
            </w:tcMar>
          </w:tcPr>
          <w:p w14:paraId="156D2F68" w14:textId="3677F5AE" w:rsidR="00F73F85" w:rsidRPr="00393D22" w:rsidRDefault="00F73F85" w:rsidP="00AD2360">
            <w:pPr>
              <w:widowControl w:val="0"/>
              <w:pBdr>
                <w:top w:val="nil"/>
                <w:left w:val="nil"/>
                <w:bottom w:val="nil"/>
                <w:right w:val="nil"/>
                <w:between w:val="nil"/>
              </w:pBdr>
              <w:spacing w:after="0" w:line="240" w:lineRule="auto"/>
              <w:jc w:val="center"/>
              <w:rPr>
                <w:rFonts w:ascii="Arial" w:hAnsi="Arial" w:cs="Arial"/>
                <w:b/>
                <w:color w:val="FFFFFF" w:themeColor="background1"/>
              </w:rPr>
            </w:pPr>
            <w:r w:rsidRPr="00393D22">
              <w:rPr>
                <w:rFonts w:ascii="Arial" w:hAnsi="Arial" w:cs="Arial"/>
                <w:b/>
                <w:color w:val="FFFFFF" w:themeColor="background1"/>
              </w:rPr>
              <w:t xml:space="preserve">Janvier </w:t>
            </w:r>
          </w:p>
        </w:tc>
        <w:tc>
          <w:tcPr>
            <w:tcW w:w="3648" w:type="dxa"/>
            <w:gridSpan w:val="2"/>
            <w:shd w:val="clear" w:color="auto" w:fill="6E2828"/>
            <w:tcMar>
              <w:top w:w="100" w:type="dxa"/>
              <w:left w:w="100" w:type="dxa"/>
              <w:bottom w:w="100" w:type="dxa"/>
              <w:right w:w="100" w:type="dxa"/>
            </w:tcMar>
          </w:tcPr>
          <w:p w14:paraId="18C063D4" w14:textId="78982A34" w:rsidR="00F73F85" w:rsidRPr="00393D22" w:rsidRDefault="00F73F85" w:rsidP="00AD2360">
            <w:pPr>
              <w:widowControl w:val="0"/>
              <w:pBdr>
                <w:top w:val="nil"/>
                <w:left w:val="nil"/>
                <w:bottom w:val="nil"/>
                <w:right w:val="nil"/>
                <w:between w:val="nil"/>
              </w:pBdr>
              <w:spacing w:after="0" w:line="240" w:lineRule="auto"/>
              <w:jc w:val="center"/>
              <w:rPr>
                <w:rFonts w:ascii="Arial" w:hAnsi="Arial" w:cs="Arial"/>
                <w:b/>
                <w:color w:val="FFFFFF" w:themeColor="background1"/>
              </w:rPr>
            </w:pPr>
            <w:r w:rsidRPr="00393D22">
              <w:rPr>
                <w:rFonts w:ascii="Arial" w:hAnsi="Arial" w:cs="Arial"/>
                <w:b/>
                <w:color w:val="FFFFFF" w:themeColor="background1"/>
              </w:rPr>
              <w:t xml:space="preserve">Février </w:t>
            </w:r>
          </w:p>
        </w:tc>
      </w:tr>
      <w:tr w:rsidR="00F73F85" w:rsidRPr="00393D22" w14:paraId="7AE31CC9" w14:textId="77777777" w:rsidTr="00AD2360">
        <w:trPr>
          <w:trHeight w:val="420"/>
        </w:trPr>
        <w:tc>
          <w:tcPr>
            <w:tcW w:w="1815" w:type="dxa"/>
            <w:vMerge w:val="restart"/>
            <w:shd w:val="clear" w:color="auto" w:fill="6E2828"/>
            <w:tcMar>
              <w:top w:w="100" w:type="dxa"/>
              <w:left w:w="100" w:type="dxa"/>
              <w:bottom w:w="100" w:type="dxa"/>
              <w:right w:w="100" w:type="dxa"/>
            </w:tcMar>
          </w:tcPr>
          <w:p w14:paraId="69FF7DA6"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b/>
                <w:color w:val="FFFFFF" w:themeColor="background1"/>
              </w:rPr>
            </w:pPr>
            <w:r w:rsidRPr="00393D22">
              <w:rPr>
                <w:rFonts w:ascii="Arial" w:hAnsi="Arial" w:cs="Arial"/>
                <w:b/>
                <w:color w:val="FFFFFF" w:themeColor="background1"/>
              </w:rPr>
              <w:t>Nombre de morts</w:t>
            </w:r>
          </w:p>
          <w:p w14:paraId="09843D5F"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b/>
                <w:color w:val="FFFFFF" w:themeColor="background1"/>
              </w:rPr>
            </w:pPr>
          </w:p>
          <w:p w14:paraId="313326DA" w14:textId="64624A10" w:rsidR="00F73F85" w:rsidRPr="00393D22" w:rsidRDefault="00F73F85" w:rsidP="00AD2360">
            <w:pPr>
              <w:widowControl w:val="0"/>
              <w:pBdr>
                <w:top w:val="nil"/>
                <w:left w:val="nil"/>
                <w:bottom w:val="nil"/>
                <w:right w:val="nil"/>
                <w:between w:val="nil"/>
              </w:pBdr>
              <w:spacing w:after="0" w:line="240" w:lineRule="auto"/>
              <w:rPr>
                <w:rFonts w:ascii="Arial" w:hAnsi="Arial" w:cs="Arial"/>
                <w:b/>
                <w:color w:val="FFFFFF" w:themeColor="background1"/>
              </w:rPr>
            </w:pPr>
          </w:p>
        </w:tc>
        <w:tc>
          <w:tcPr>
            <w:tcW w:w="3609" w:type="dxa"/>
            <w:gridSpan w:val="2"/>
            <w:shd w:val="clear" w:color="auto" w:fill="auto"/>
            <w:tcMar>
              <w:top w:w="100" w:type="dxa"/>
              <w:left w:w="100" w:type="dxa"/>
              <w:bottom w:w="100" w:type="dxa"/>
              <w:right w:w="100" w:type="dxa"/>
            </w:tcMar>
          </w:tcPr>
          <w:p w14:paraId="12663BA9" w14:textId="77777777" w:rsidR="00F73F85" w:rsidRPr="00393D22" w:rsidRDefault="00F73F85" w:rsidP="00AD2360">
            <w:pPr>
              <w:widowControl w:val="0"/>
              <w:pBdr>
                <w:top w:val="nil"/>
                <w:left w:val="nil"/>
                <w:bottom w:val="nil"/>
                <w:right w:val="nil"/>
                <w:between w:val="nil"/>
              </w:pBdr>
              <w:spacing w:after="0" w:line="240" w:lineRule="auto"/>
              <w:jc w:val="center"/>
              <w:rPr>
                <w:rFonts w:ascii="Arial" w:hAnsi="Arial" w:cs="Arial"/>
              </w:rPr>
            </w:pPr>
            <w:r w:rsidRPr="00393D22">
              <w:rPr>
                <w:rFonts w:ascii="Arial" w:hAnsi="Arial" w:cs="Arial"/>
              </w:rPr>
              <w:t>Au moins 59</w:t>
            </w:r>
          </w:p>
          <w:p w14:paraId="770B7A4A" w14:textId="21280C15" w:rsidR="00F73F85" w:rsidRPr="00393D22" w:rsidRDefault="00F73F85" w:rsidP="00AD2360">
            <w:pPr>
              <w:widowControl w:val="0"/>
              <w:pBdr>
                <w:top w:val="nil"/>
                <w:left w:val="nil"/>
                <w:bottom w:val="nil"/>
                <w:right w:val="nil"/>
                <w:between w:val="nil"/>
              </w:pBdr>
              <w:spacing w:after="0" w:line="240" w:lineRule="auto"/>
              <w:jc w:val="center"/>
              <w:rPr>
                <w:rFonts w:ascii="Arial" w:hAnsi="Arial" w:cs="Arial"/>
              </w:rPr>
            </w:pPr>
          </w:p>
        </w:tc>
        <w:tc>
          <w:tcPr>
            <w:tcW w:w="3648" w:type="dxa"/>
            <w:gridSpan w:val="2"/>
            <w:shd w:val="clear" w:color="auto" w:fill="auto"/>
            <w:tcMar>
              <w:top w:w="100" w:type="dxa"/>
              <w:left w:w="100" w:type="dxa"/>
              <w:bottom w:w="100" w:type="dxa"/>
              <w:right w:w="100" w:type="dxa"/>
            </w:tcMar>
          </w:tcPr>
          <w:p w14:paraId="7A752396" w14:textId="4D6D4FE0" w:rsidR="00F73F85" w:rsidRPr="00393D22" w:rsidRDefault="00AD2360"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Au moins 43</w:t>
            </w:r>
          </w:p>
        </w:tc>
      </w:tr>
      <w:tr w:rsidR="00F73F85" w:rsidRPr="00393D22" w14:paraId="586D8DFB" w14:textId="77777777" w:rsidTr="00AD2360">
        <w:trPr>
          <w:trHeight w:val="420"/>
        </w:trPr>
        <w:tc>
          <w:tcPr>
            <w:tcW w:w="1815" w:type="dxa"/>
            <w:vMerge/>
            <w:shd w:val="clear" w:color="auto" w:fill="6E2828"/>
            <w:tcMar>
              <w:top w:w="100" w:type="dxa"/>
              <w:left w:w="100" w:type="dxa"/>
              <w:bottom w:w="100" w:type="dxa"/>
              <w:right w:w="100" w:type="dxa"/>
            </w:tcMar>
          </w:tcPr>
          <w:p w14:paraId="75D44F6A"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color w:val="FFFFFF" w:themeColor="background1"/>
                <w:u w:val="single"/>
              </w:rPr>
            </w:pPr>
          </w:p>
        </w:tc>
        <w:tc>
          <w:tcPr>
            <w:tcW w:w="1785" w:type="dxa"/>
            <w:shd w:val="clear" w:color="auto" w:fill="auto"/>
            <w:tcMar>
              <w:top w:w="100" w:type="dxa"/>
              <w:left w:w="100" w:type="dxa"/>
              <w:bottom w:w="100" w:type="dxa"/>
              <w:right w:w="100" w:type="dxa"/>
            </w:tcMar>
          </w:tcPr>
          <w:p w14:paraId="6CF79436" w14:textId="440B599F"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 xml:space="preserve">32 </w:t>
            </w:r>
            <w:r w:rsidR="00AD2360" w:rsidRPr="00393D22">
              <w:rPr>
                <w:rFonts w:ascii="Arial" w:hAnsi="Arial" w:cs="Arial"/>
              </w:rPr>
              <w:t xml:space="preserve">– Crise </w:t>
            </w:r>
            <w:r w:rsidRPr="00393D22">
              <w:rPr>
                <w:rFonts w:ascii="Arial" w:hAnsi="Arial" w:cs="Arial"/>
              </w:rPr>
              <w:t>Anglophone</w:t>
            </w:r>
          </w:p>
          <w:p w14:paraId="70FDBB73" w14:textId="4C9D33C9" w:rsidR="00F73F85" w:rsidRPr="00393D22" w:rsidRDefault="00F73F85" w:rsidP="00AD2360">
            <w:pPr>
              <w:widowControl w:val="0"/>
              <w:pBdr>
                <w:top w:val="nil"/>
                <w:left w:val="nil"/>
                <w:bottom w:val="nil"/>
                <w:right w:val="nil"/>
                <w:between w:val="nil"/>
              </w:pBdr>
              <w:spacing w:after="0" w:line="240" w:lineRule="auto"/>
              <w:rPr>
                <w:rFonts w:ascii="Arial" w:hAnsi="Arial" w:cs="Arial"/>
              </w:rPr>
            </w:pPr>
          </w:p>
        </w:tc>
        <w:tc>
          <w:tcPr>
            <w:tcW w:w="1824" w:type="dxa"/>
            <w:shd w:val="clear" w:color="auto" w:fill="auto"/>
            <w:tcMar>
              <w:top w:w="100" w:type="dxa"/>
              <w:left w:w="100" w:type="dxa"/>
              <w:bottom w:w="100" w:type="dxa"/>
              <w:right w:w="100" w:type="dxa"/>
            </w:tcMar>
          </w:tcPr>
          <w:p w14:paraId="510D10E7" w14:textId="3A6412AA"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 xml:space="preserve">27 – </w:t>
            </w:r>
            <w:r w:rsidR="00AD2360" w:rsidRPr="00393D22">
              <w:rPr>
                <w:rFonts w:ascii="Arial" w:hAnsi="Arial" w:cs="Arial"/>
              </w:rPr>
              <w:t xml:space="preserve"> Guerre contre </w:t>
            </w:r>
            <w:r w:rsidRPr="00393D22">
              <w:rPr>
                <w:rFonts w:ascii="Arial" w:hAnsi="Arial" w:cs="Arial"/>
              </w:rPr>
              <w:t xml:space="preserve">Boko Haram </w:t>
            </w:r>
          </w:p>
        </w:tc>
        <w:tc>
          <w:tcPr>
            <w:tcW w:w="1824" w:type="dxa"/>
            <w:shd w:val="clear" w:color="auto" w:fill="auto"/>
            <w:tcMar>
              <w:top w:w="100" w:type="dxa"/>
              <w:left w:w="100" w:type="dxa"/>
              <w:bottom w:w="100" w:type="dxa"/>
              <w:right w:w="100" w:type="dxa"/>
            </w:tcMar>
          </w:tcPr>
          <w:p w14:paraId="7D4E5DEF" w14:textId="1BF91982"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 xml:space="preserve">28 – </w:t>
            </w:r>
            <w:r w:rsidR="00AD2360" w:rsidRPr="00393D22">
              <w:rPr>
                <w:rFonts w:ascii="Arial" w:hAnsi="Arial" w:cs="Arial"/>
              </w:rPr>
              <w:t>Crise Anglophone</w:t>
            </w:r>
          </w:p>
        </w:tc>
        <w:tc>
          <w:tcPr>
            <w:tcW w:w="1824" w:type="dxa"/>
            <w:shd w:val="clear" w:color="auto" w:fill="auto"/>
            <w:tcMar>
              <w:top w:w="100" w:type="dxa"/>
              <w:left w:w="100" w:type="dxa"/>
              <w:bottom w:w="100" w:type="dxa"/>
              <w:right w:w="100" w:type="dxa"/>
            </w:tcMar>
          </w:tcPr>
          <w:p w14:paraId="427688DE" w14:textId="7E466482"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 xml:space="preserve">15- </w:t>
            </w:r>
            <w:r w:rsidR="00AD2360" w:rsidRPr="00393D22">
              <w:rPr>
                <w:rFonts w:ascii="Arial" w:hAnsi="Arial" w:cs="Arial"/>
              </w:rPr>
              <w:t>Guerre contre Boko Haram</w:t>
            </w:r>
          </w:p>
        </w:tc>
      </w:tr>
      <w:tr w:rsidR="00F73F85" w:rsidRPr="00393D22" w14:paraId="3FD26698" w14:textId="77777777" w:rsidTr="00AD2360">
        <w:trPr>
          <w:trHeight w:val="150"/>
        </w:trPr>
        <w:tc>
          <w:tcPr>
            <w:tcW w:w="1815" w:type="dxa"/>
            <w:vMerge w:val="restart"/>
            <w:shd w:val="clear" w:color="auto" w:fill="6E2828"/>
            <w:tcMar>
              <w:top w:w="100" w:type="dxa"/>
              <w:left w:w="100" w:type="dxa"/>
              <w:bottom w:w="100" w:type="dxa"/>
              <w:right w:w="100" w:type="dxa"/>
            </w:tcMar>
          </w:tcPr>
          <w:p w14:paraId="7DECAE25"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b/>
                <w:color w:val="FFFFFF" w:themeColor="background1"/>
              </w:rPr>
            </w:pPr>
            <w:r w:rsidRPr="00393D22">
              <w:rPr>
                <w:rFonts w:ascii="Arial" w:hAnsi="Arial" w:cs="Arial"/>
                <w:b/>
                <w:color w:val="FFFFFF" w:themeColor="background1"/>
              </w:rPr>
              <w:t>Kidnappings</w:t>
            </w:r>
          </w:p>
        </w:tc>
        <w:tc>
          <w:tcPr>
            <w:tcW w:w="3609" w:type="dxa"/>
            <w:gridSpan w:val="2"/>
            <w:vMerge w:val="restart"/>
            <w:shd w:val="clear" w:color="auto" w:fill="auto"/>
            <w:tcMar>
              <w:top w:w="100" w:type="dxa"/>
              <w:left w:w="100" w:type="dxa"/>
              <w:bottom w:w="100" w:type="dxa"/>
              <w:right w:w="100" w:type="dxa"/>
            </w:tcMar>
          </w:tcPr>
          <w:p w14:paraId="7BE1CB15" w14:textId="5C75578E"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A</w:t>
            </w:r>
            <w:r w:rsidR="00AD2360" w:rsidRPr="00393D22">
              <w:rPr>
                <w:rFonts w:ascii="Arial" w:hAnsi="Arial" w:cs="Arial"/>
              </w:rPr>
              <w:t xml:space="preserve">u moins </w:t>
            </w:r>
            <w:r w:rsidRPr="00393D22">
              <w:rPr>
                <w:rFonts w:ascii="Arial" w:hAnsi="Arial" w:cs="Arial"/>
              </w:rPr>
              <w:t xml:space="preserve">13 </w:t>
            </w:r>
            <w:r w:rsidR="00AD2360" w:rsidRPr="00393D22">
              <w:rPr>
                <w:rFonts w:ascii="Arial" w:hAnsi="Arial" w:cs="Arial"/>
              </w:rPr>
              <w:t xml:space="preserve">dans la crise anglophone </w:t>
            </w:r>
          </w:p>
        </w:tc>
        <w:tc>
          <w:tcPr>
            <w:tcW w:w="3648" w:type="dxa"/>
            <w:gridSpan w:val="2"/>
            <w:shd w:val="clear" w:color="auto" w:fill="auto"/>
            <w:tcMar>
              <w:top w:w="100" w:type="dxa"/>
              <w:left w:w="100" w:type="dxa"/>
              <w:bottom w:w="100" w:type="dxa"/>
              <w:right w:w="100" w:type="dxa"/>
            </w:tcMar>
          </w:tcPr>
          <w:p w14:paraId="2038D865" w14:textId="087C119E"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A</w:t>
            </w:r>
            <w:r w:rsidR="00AD2360" w:rsidRPr="00393D22">
              <w:rPr>
                <w:rFonts w:ascii="Arial" w:hAnsi="Arial" w:cs="Arial"/>
              </w:rPr>
              <w:t xml:space="preserve">u moins </w:t>
            </w:r>
            <w:r w:rsidRPr="00393D22">
              <w:rPr>
                <w:rFonts w:ascii="Arial" w:hAnsi="Arial" w:cs="Arial"/>
              </w:rPr>
              <w:t>16 person</w:t>
            </w:r>
            <w:r w:rsidR="00AD2360" w:rsidRPr="00393D22">
              <w:rPr>
                <w:rFonts w:ascii="Arial" w:hAnsi="Arial" w:cs="Arial"/>
              </w:rPr>
              <w:t>ne</w:t>
            </w:r>
            <w:r w:rsidRPr="00393D22">
              <w:rPr>
                <w:rFonts w:ascii="Arial" w:hAnsi="Arial" w:cs="Arial"/>
              </w:rPr>
              <w:t>s</w:t>
            </w:r>
          </w:p>
        </w:tc>
      </w:tr>
      <w:tr w:rsidR="00F73F85" w:rsidRPr="00393D22" w14:paraId="22E91A51" w14:textId="77777777" w:rsidTr="00AD2360">
        <w:trPr>
          <w:trHeight w:val="420"/>
        </w:trPr>
        <w:tc>
          <w:tcPr>
            <w:tcW w:w="1815" w:type="dxa"/>
            <w:vMerge/>
            <w:shd w:val="clear" w:color="auto" w:fill="6E2828"/>
            <w:tcMar>
              <w:top w:w="100" w:type="dxa"/>
              <w:left w:w="100" w:type="dxa"/>
              <w:bottom w:w="100" w:type="dxa"/>
              <w:right w:w="100" w:type="dxa"/>
            </w:tcMar>
          </w:tcPr>
          <w:p w14:paraId="05B6AF23"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color w:val="FFFFFF" w:themeColor="background1"/>
                <w:u w:val="single"/>
              </w:rPr>
            </w:pPr>
          </w:p>
        </w:tc>
        <w:tc>
          <w:tcPr>
            <w:tcW w:w="3609" w:type="dxa"/>
            <w:gridSpan w:val="2"/>
            <w:vMerge/>
            <w:shd w:val="clear" w:color="auto" w:fill="auto"/>
            <w:tcMar>
              <w:top w:w="100" w:type="dxa"/>
              <w:left w:w="100" w:type="dxa"/>
              <w:bottom w:w="100" w:type="dxa"/>
              <w:right w:w="100" w:type="dxa"/>
            </w:tcMar>
          </w:tcPr>
          <w:p w14:paraId="4C6983FE"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rPr>
            </w:pPr>
          </w:p>
        </w:tc>
        <w:tc>
          <w:tcPr>
            <w:tcW w:w="1824" w:type="dxa"/>
            <w:shd w:val="clear" w:color="auto" w:fill="auto"/>
            <w:tcMar>
              <w:top w:w="100" w:type="dxa"/>
              <w:left w:w="100" w:type="dxa"/>
              <w:bottom w:w="100" w:type="dxa"/>
              <w:right w:w="100" w:type="dxa"/>
            </w:tcMar>
          </w:tcPr>
          <w:p w14:paraId="06F97C8C"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05- Crise Anglophone</w:t>
            </w:r>
          </w:p>
        </w:tc>
        <w:tc>
          <w:tcPr>
            <w:tcW w:w="1824" w:type="dxa"/>
            <w:shd w:val="clear" w:color="auto" w:fill="auto"/>
            <w:tcMar>
              <w:top w:w="100" w:type="dxa"/>
              <w:left w:w="100" w:type="dxa"/>
              <w:bottom w:w="100" w:type="dxa"/>
              <w:right w:w="100" w:type="dxa"/>
            </w:tcMar>
          </w:tcPr>
          <w:p w14:paraId="2C2BAF19"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rPr>
            </w:pPr>
            <w:r w:rsidRPr="00393D22">
              <w:rPr>
                <w:rFonts w:ascii="Arial" w:hAnsi="Arial" w:cs="Arial"/>
              </w:rPr>
              <w:t>11 - Boko Haram</w:t>
            </w:r>
          </w:p>
        </w:tc>
      </w:tr>
      <w:tr w:rsidR="00F73F85" w:rsidRPr="00393D22" w14:paraId="68646E36" w14:textId="77777777" w:rsidTr="00AD2360">
        <w:trPr>
          <w:trHeight w:val="890"/>
        </w:trPr>
        <w:tc>
          <w:tcPr>
            <w:tcW w:w="1815" w:type="dxa"/>
            <w:shd w:val="clear" w:color="auto" w:fill="6E2828"/>
            <w:tcMar>
              <w:top w:w="100" w:type="dxa"/>
              <w:left w:w="100" w:type="dxa"/>
              <w:bottom w:w="100" w:type="dxa"/>
              <w:right w:w="100" w:type="dxa"/>
            </w:tcMar>
          </w:tcPr>
          <w:p w14:paraId="63A34CCC" w14:textId="77777777" w:rsidR="00F73F85" w:rsidRPr="00393D22" w:rsidRDefault="00F73F85" w:rsidP="00AD2360">
            <w:pPr>
              <w:widowControl w:val="0"/>
              <w:pBdr>
                <w:top w:val="nil"/>
                <w:left w:val="nil"/>
                <w:bottom w:val="nil"/>
                <w:right w:val="nil"/>
                <w:between w:val="nil"/>
              </w:pBdr>
              <w:spacing w:after="0" w:line="240" w:lineRule="auto"/>
              <w:rPr>
                <w:rFonts w:ascii="Arial" w:hAnsi="Arial" w:cs="Arial"/>
                <w:b/>
                <w:color w:val="FFFFFF" w:themeColor="background1"/>
              </w:rPr>
            </w:pPr>
            <w:r w:rsidRPr="00393D22">
              <w:rPr>
                <w:rFonts w:ascii="Arial" w:hAnsi="Arial" w:cs="Arial"/>
                <w:b/>
                <w:color w:val="FFFFFF" w:themeColor="background1"/>
              </w:rPr>
              <w:t>Violence basée sur le genre</w:t>
            </w:r>
          </w:p>
          <w:p w14:paraId="6F376AA7" w14:textId="1BAD2514" w:rsidR="00F73F85" w:rsidRPr="00393D22" w:rsidRDefault="00F73F85" w:rsidP="00AD2360">
            <w:pPr>
              <w:spacing w:after="0" w:line="240" w:lineRule="auto"/>
              <w:rPr>
                <w:rFonts w:ascii="Arial" w:hAnsi="Arial" w:cs="Arial"/>
                <w:b/>
                <w:color w:val="FFFFFF" w:themeColor="background1"/>
              </w:rPr>
            </w:pPr>
          </w:p>
        </w:tc>
        <w:tc>
          <w:tcPr>
            <w:tcW w:w="3609" w:type="dxa"/>
            <w:gridSpan w:val="2"/>
            <w:shd w:val="clear" w:color="auto" w:fill="auto"/>
            <w:tcMar>
              <w:top w:w="100" w:type="dxa"/>
              <w:left w:w="100" w:type="dxa"/>
              <w:bottom w:w="100" w:type="dxa"/>
              <w:right w:w="100" w:type="dxa"/>
            </w:tcMar>
          </w:tcPr>
          <w:p w14:paraId="3C03837A" w14:textId="2BC619E9" w:rsidR="00F73F85" w:rsidRPr="00C76E1E" w:rsidRDefault="00F73F85" w:rsidP="00AD2360">
            <w:pPr>
              <w:widowControl w:val="0"/>
              <w:pBdr>
                <w:top w:val="nil"/>
                <w:left w:val="nil"/>
                <w:bottom w:val="nil"/>
                <w:right w:val="nil"/>
                <w:between w:val="nil"/>
              </w:pBdr>
              <w:spacing w:after="0" w:line="240" w:lineRule="auto"/>
              <w:rPr>
                <w:rFonts w:ascii="Arial" w:hAnsi="Arial" w:cs="Arial"/>
              </w:rPr>
            </w:pPr>
            <w:r w:rsidRPr="00C76E1E">
              <w:rPr>
                <w:rFonts w:ascii="Arial" w:hAnsi="Arial" w:cs="Arial"/>
              </w:rPr>
              <w:t>A</w:t>
            </w:r>
            <w:r w:rsidR="00C76E1E" w:rsidRPr="00C76E1E">
              <w:rPr>
                <w:rFonts w:ascii="Arial" w:hAnsi="Arial" w:cs="Arial"/>
              </w:rPr>
              <w:t>u moins</w:t>
            </w:r>
            <w:r w:rsidRPr="00C76E1E">
              <w:rPr>
                <w:rFonts w:ascii="Arial" w:hAnsi="Arial" w:cs="Arial"/>
              </w:rPr>
              <w:t xml:space="preserve"> 318 cas</w:t>
            </w:r>
            <w:r w:rsidR="00C76E1E" w:rsidRPr="00C76E1E">
              <w:rPr>
                <w:rFonts w:ascii="Arial" w:hAnsi="Arial" w:cs="Arial"/>
              </w:rPr>
              <w:t xml:space="preserve"> dans l</w:t>
            </w:r>
            <w:r w:rsidR="00C76E1E">
              <w:rPr>
                <w:rFonts w:ascii="Arial" w:hAnsi="Arial" w:cs="Arial"/>
              </w:rPr>
              <w:t>e Nord Ouest et Sud Ouest</w:t>
            </w:r>
          </w:p>
        </w:tc>
        <w:tc>
          <w:tcPr>
            <w:tcW w:w="3648" w:type="dxa"/>
            <w:gridSpan w:val="2"/>
            <w:shd w:val="clear" w:color="auto" w:fill="auto"/>
            <w:tcMar>
              <w:top w:w="100" w:type="dxa"/>
              <w:left w:w="100" w:type="dxa"/>
              <w:bottom w:w="100" w:type="dxa"/>
              <w:right w:w="100" w:type="dxa"/>
            </w:tcMar>
          </w:tcPr>
          <w:p w14:paraId="6DD7AE11" w14:textId="5EBD5923" w:rsidR="00F73F85" w:rsidRPr="00393D22" w:rsidRDefault="00F73F85" w:rsidP="00AD2360">
            <w:pPr>
              <w:widowControl w:val="0"/>
              <w:spacing w:after="0" w:line="240" w:lineRule="auto"/>
              <w:rPr>
                <w:rFonts w:ascii="Arial" w:hAnsi="Arial" w:cs="Arial"/>
              </w:rPr>
            </w:pPr>
            <w:r w:rsidRPr="00393D22">
              <w:rPr>
                <w:rFonts w:ascii="Arial" w:hAnsi="Arial" w:cs="Arial"/>
              </w:rPr>
              <w:t>01 cas</w:t>
            </w:r>
            <w:r w:rsidR="00AD2360" w:rsidRPr="00393D22">
              <w:rPr>
                <w:rFonts w:ascii="Arial" w:hAnsi="Arial" w:cs="Arial"/>
              </w:rPr>
              <w:t xml:space="preserve"> dans la crise anglophone </w:t>
            </w:r>
          </w:p>
          <w:p w14:paraId="063DBEB6" w14:textId="4D5084C8" w:rsidR="00F73F85" w:rsidRPr="00393D22" w:rsidRDefault="00F73F85" w:rsidP="00AD2360">
            <w:pPr>
              <w:widowControl w:val="0"/>
              <w:spacing w:after="0" w:line="240" w:lineRule="auto"/>
              <w:rPr>
                <w:rFonts w:ascii="Arial" w:hAnsi="Arial" w:cs="Arial"/>
              </w:rPr>
            </w:pPr>
            <w:r w:rsidRPr="00393D22">
              <w:rPr>
                <w:rFonts w:ascii="Arial" w:hAnsi="Arial" w:cs="Arial"/>
              </w:rPr>
              <w:t>01 cas</w:t>
            </w:r>
            <w:r w:rsidR="00AD2360" w:rsidRPr="00393D22">
              <w:rPr>
                <w:rFonts w:ascii="Arial" w:hAnsi="Arial" w:cs="Arial"/>
              </w:rPr>
              <w:t xml:space="preserve"> dans la région de l’Ouest</w:t>
            </w:r>
            <w:r w:rsidRPr="00393D22">
              <w:rPr>
                <w:rFonts w:ascii="Arial" w:hAnsi="Arial" w:cs="Arial"/>
              </w:rPr>
              <w:t xml:space="preserve"> </w:t>
            </w:r>
          </w:p>
          <w:p w14:paraId="32224957" w14:textId="3D48035B" w:rsidR="00F73F85" w:rsidRPr="00393D22" w:rsidRDefault="00F73F85" w:rsidP="00AD2360">
            <w:pPr>
              <w:widowControl w:val="0"/>
              <w:spacing w:after="0" w:line="240" w:lineRule="auto"/>
              <w:rPr>
                <w:rFonts w:ascii="Arial" w:hAnsi="Arial" w:cs="Arial"/>
              </w:rPr>
            </w:pPr>
            <w:r w:rsidRPr="00393D22">
              <w:rPr>
                <w:rFonts w:ascii="Arial" w:hAnsi="Arial" w:cs="Arial"/>
              </w:rPr>
              <w:t>*A</w:t>
            </w:r>
            <w:r w:rsidR="00AD2360" w:rsidRPr="00393D22">
              <w:rPr>
                <w:rFonts w:ascii="Arial" w:hAnsi="Arial" w:cs="Arial"/>
              </w:rPr>
              <w:t xml:space="preserve">ttente des données de </w:t>
            </w:r>
            <w:r w:rsidRPr="00393D22">
              <w:rPr>
                <w:rFonts w:ascii="Arial" w:hAnsi="Arial" w:cs="Arial"/>
              </w:rPr>
              <w:t xml:space="preserve">OCHA </w:t>
            </w:r>
          </w:p>
        </w:tc>
      </w:tr>
    </w:tbl>
    <w:p w14:paraId="6FE50520" w14:textId="37C6D1EB" w:rsidR="00F73F85" w:rsidRPr="00AD2360" w:rsidRDefault="00F73F85" w:rsidP="00F73F85">
      <w:pPr>
        <w:rPr>
          <w:u w:val="single"/>
        </w:rPr>
      </w:pPr>
    </w:p>
    <w:p w14:paraId="02609E94" w14:textId="7A29E7B8" w:rsidR="00F73F85" w:rsidRDefault="00B061AB" w:rsidP="00F73F85">
      <w:pPr>
        <w:jc w:val="both"/>
        <w:rPr>
          <w:b/>
          <w:sz w:val="24"/>
          <w:szCs w:val="24"/>
          <w:u w:val="single"/>
        </w:rPr>
      </w:pPr>
      <w:r>
        <w:rPr>
          <w:b/>
          <w:noProof/>
          <w:sz w:val="24"/>
          <w:szCs w:val="24"/>
        </w:rPr>
        <w:drawing>
          <wp:anchor distT="0" distB="0" distL="114300" distR="114300" simplePos="0" relativeHeight="251667456" behindDoc="1" locked="0" layoutInCell="1" allowOverlap="1" wp14:anchorId="017F5C83" wp14:editId="396EDF26">
            <wp:simplePos x="0" y="0"/>
            <wp:positionH relativeFrom="margin">
              <wp:posOffset>3824605</wp:posOffset>
            </wp:positionH>
            <wp:positionV relativeFrom="paragraph">
              <wp:posOffset>291465</wp:posOffset>
            </wp:positionV>
            <wp:extent cx="2117090" cy="1670849"/>
            <wp:effectExtent l="0" t="0" r="0" b="5715"/>
            <wp:wrapTight wrapText="bothSides">
              <wp:wrapPolygon edited="0">
                <wp:start x="0" y="0"/>
                <wp:lineTo x="0" y="21428"/>
                <wp:lineTo x="21380" y="21428"/>
                <wp:lineTo x="21380" y="0"/>
                <wp:lineTo x="0" y="0"/>
              </wp:wrapPolygon>
            </wp:wrapTight>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118424" cy="1671902"/>
                    </a:xfrm>
                    <a:prstGeom prst="rect">
                      <a:avLst/>
                    </a:prstGeom>
                    <a:ln/>
                  </pic:spPr>
                </pic:pic>
              </a:graphicData>
            </a:graphic>
            <wp14:sizeRelH relativeFrom="margin">
              <wp14:pctWidth>0</wp14:pctWidth>
            </wp14:sizeRelH>
            <wp14:sizeRelV relativeFrom="margin">
              <wp14:pctHeight>0</wp14:pctHeight>
            </wp14:sizeRelV>
          </wp:anchor>
        </w:drawing>
      </w:r>
      <w:r>
        <w:rPr>
          <w:b/>
          <w:noProof/>
          <w:color w:val="FF0000"/>
          <w:sz w:val="24"/>
          <w:szCs w:val="24"/>
        </w:rPr>
        <w:drawing>
          <wp:anchor distT="0" distB="0" distL="114300" distR="114300" simplePos="0" relativeHeight="251668480" behindDoc="1" locked="0" layoutInCell="1" allowOverlap="1" wp14:anchorId="6ACAE919" wp14:editId="6201172B">
            <wp:simplePos x="0" y="0"/>
            <wp:positionH relativeFrom="margin">
              <wp:posOffset>1945005</wp:posOffset>
            </wp:positionH>
            <wp:positionV relativeFrom="paragraph">
              <wp:posOffset>316865</wp:posOffset>
            </wp:positionV>
            <wp:extent cx="1964690" cy="1651000"/>
            <wp:effectExtent l="0" t="0" r="0" b="6350"/>
            <wp:wrapTight wrapText="bothSides">
              <wp:wrapPolygon edited="0">
                <wp:start x="0" y="0"/>
                <wp:lineTo x="0" y="21434"/>
                <wp:lineTo x="21363" y="21434"/>
                <wp:lineTo x="21363" y="0"/>
                <wp:lineTo x="0" y="0"/>
              </wp:wrapPolygon>
            </wp:wrapTight>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1964690" cy="1651000"/>
                    </a:xfrm>
                    <a:prstGeom prst="rect">
                      <a:avLst/>
                    </a:prstGeom>
                    <a:ln/>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6432" behindDoc="0" locked="0" layoutInCell="1" allowOverlap="1" wp14:anchorId="4B89A46D" wp14:editId="5EE2AF60">
            <wp:simplePos x="0" y="0"/>
            <wp:positionH relativeFrom="margin">
              <wp:posOffset>-61595</wp:posOffset>
            </wp:positionH>
            <wp:positionV relativeFrom="paragraph">
              <wp:posOffset>342265</wp:posOffset>
            </wp:positionV>
            <wp:extent cx="2089785" cy="1611301"/>
            <wp:effectExtent l="19050" t="19050" r="24765" b="27305"/>
            <wp:wrapSquare wrapText="bothSides"/>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8">
                      <a:extLst>
                        <a:ext uri="{28A0092B-C50C-407E-A947-70E740481C1C}">
                          <a14:useLocalDpi xmlns:a14="http://schemas.microsoft.com/office/drawing/2010/main" val="0"/>
                        </a:ext>
                      </a:extLst>
                    </a:blip>
                    <a:srcRect b="13208"/>
                    <a:stretch/>
                  </pic:blipFill>
                  <pic:spPr bwMode="auto">
                    <a:xfrm>
                      <a:off x="0" y="0"/>
                      <a:ext cx="2091076" cy="161229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F85">
        <w:rPr>
          <w:b/>
          <w:sz w:val="24"/>
          <w:szCs w:val="24"/>
          <w:u w:val="single"/>
        </w:rPr>
        <w:t>Statistiques sur les violations des droits humains au Cameroun en février</w:t>
      </w:r>
    </w:p>
    <w:p w14:paraId="0E099BF9" w14:textId="29553FB2" w:rsidR="003721B3" w:rsidRDefault="00570567" w:rsidP="00F73F85">
      <w:pPr>
        <w:jc w:val="both"/>
        <w:rPr>
          <w:b/>
          <w:sz w:val="24"/>
          <w:szCs w:val="24"/>
        </w:rPr>
      </w:pPr>
      <w:r>
        <w:rPr>
          <w:b/>
          <w:noProof/>
          <w:sz w:val="24"/>
          <w:szCs w:val="24"/>
        </w:rPr>
        <w:t xml:space="preserve"> </w:t>
      </w:r>
    </w:p>
    <w:tbl>
      <w:tblPr>
        <w:tblStyle w:val="aa"/>
        <w:tblW w:w="9075" w:type="dxa"/>
        <w:tblBorders>
          <w:top w:val="nil"/>
          <w:left w:val="nil"/>
          <w:bottom w:val="nil"/>
          <w:right w:val="nil"/>
          <w:insideH w:val="nil"/>
          <w:insideV w:val="nil"/>
        </w:tblBorders>
        <w:tblLayout w:type="fixed"/>
        <w:tblLook w:val="0600" w:firstRow="0" w:lastRow="0" w:firstColumn="0" w:lastColumn="0" w:noHBand="1" w:noVBand="1"/>
      </w:tblPr>
      <w:tblGrid>
        <w:gridCol w:w="1650"/>
        <w:gridCol w:w="1760"/>
        <w:gridCol w:w="2160"/>
        <w:gridCol w:w="1795"/>
        <w:gridCol w:w="1710"/>
      </w:tblGrid>
      <w:tr w:rsidR="00AD2360" w:rsidRPr="00393D22" w14:paraId="1B1A26F6" w14:textId="77777777" w:rsidTr="00570567">
        <w:trPr>
          <w:trHeight w:val="272"/>
        </w:trPr>
        <w:tc>
          <w:tcPr>
            <w:tcW w:w="9075" w:type="dxa"/>
            <w:gridSpan w:val="5"/>
            <w:tcBorders>
              <w:top w:val="single" w:sz="8" w:space="0" w:color="000000"/>
              <w:left w:val="single" w:sz="8" w:space="0" w:color="000000"/>
              <w:bottom w:val="single" w:sz="8" w:space="0" w:color="000000"/>
              <w:right w:val="single" w:sz="8" w:space="0" w:color="000000"/>
            </w:tcBorders>
            <w:shd w:val="clear" w:color="auto" w:fill="6E2828"/>
            <w:tcMar>
              <w:top w:w="100" w:type="dxa"/>
              <w:left w:w="100" w:type="dxa"/>
              <w:bottom w:w="100" w:type="dxa"/>
              <w:right w:w="100" w:type="dxa"/>
            </w:tcMar>
          </w:tcPr>
          <w:p w14:paraId="4A362AF0" w14:textId="69DCDA75" w:rsidR="00F73F85" w:rsidRPr="00393D22" w:rsidRDefault="00F73F85" w:rsidP="003721B3">
            <w:pPr>
              <w:spacing w:after="0" w:line="240" w:lineRule="auto"/>
              <w:jc w:val="center"/>
              <w:rPr>
                <w:rFonts w:ascii="Arial" w:hAnsi="Arial" w:cs="Arial"/>
                <w:b/>
                <w:color w:val="FFFFFF" w:themeColor="background1"/>
              </w:rPr>
            </w:pPr>
            <w:r w:rsidRPr="00393D22">
              <w:rPr>
                <w:rFonts w:ascii="Arial" w:hAnsi="Arial" w:cs="Arial"/>
                <w:b/>
                <w:color w:val="FFFFFF" w:themeColor="background1"/>
              </w:rPr>
              <w:t xml:space="preserve">Nombre d’incidents répertoriés : 35  </w:t>
            </w:r>
          </w:p>
        </w:tc>
      </w:tr>
      <w:tr w:rsidR="00F73F85" w:rsidRPr="00393D22" w14:paraId="5B073D03" w14:textId="77777777" w:rsidTr="00C76E1E">
        <w:trPr>
          <w:trHeight w:val="166"/>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555562D0" w14:textId="77777777" w:rsidR="00F73F85" w:rsidRPr="00393D22" w:rsidRDefault="00F73F85" w:rsidP="003721B3">
            <w:pPr>
              <w:spacing w:after="0" w:line="240" w:lineRule="auto"/>
              <w:jc w:val="center"/>
              <w:rPr>
                <w:rFonts w:ascii="Arial" w:hAnsi="Arial" w:cs="Arial"/>
                <w:b/>
              </w:rPr>
            </w:pPr>
            <w:r w:rsidRPr="00393D22">
              <w:rPr>
                <w:rFonts w:ascii="Arial" w:hAnsi="Arial" w:cs="Arial"/>
                <w:b/>
              </w:rPr>
              <w:t>Incidents</w:t>
            </w:r>
          </w:p>
        </w:tc>
        <w:tc>
          <w:tcPr>
            <w:tcW w:w="176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47BCAF49" w14:textId="77777777" w:rsidR="00F73F85" w:rsidRPr="00393D22" w:rsidRDefault="00F73F85" w:rsidP="003721B3">
            <w:pPr>
              <w:spacing w:after="0" w:line="240" w:lineRule="auto"/>
              <w:jc w:val="center"/>
              <w:rPr>
                <w:rFonts w:ascii="Arial" w:hAnsi="Arial" w:cs="Arial"/>
                <w:b/>
              </w:rPr>
            </w:pPr>
            <w:r w:rsidRPr="00393D22">
              <w:rPr>
                <w:rFonts w:ascii="Arial" w:hAnsi="Arial" w:cs="Arial"/>
                <w:b/>
              </w:rPr>
              <w:t>Nombre Total</w:t>
            </w:r>
          </w:p>
        </w:tc>
        <w:tc>
          <w:tcPr>
            <w:tcW w:w="2160" w:type="dxa"/>
            <w:tcBorders>
              <w:top w:val="nil"/>
              <w:left w:val="nil"/>
              <w:bottom w:val="single" w:sz="8" w:space="0" w:color="000000"/>
              <w:right w:val="single" w:sz="8" w:space="0" w:color="000000"/>
            </w:tcBorders>
            <w:shd w:val="clear" w:color="auto" w:fill="E9C1C1"/>
            <w:tcMar>
              <w:top w:w="100" w:type="dxa"/>
              <w:left w:w="100" w:type="dxa"/>
              <w:bottom w:w="100" w:type="dxa"/>
              <w:right w:w="100" w:type="dxa"/>
            </w:tcMar>
          </w:tcPr>
          <w:p w14:paraId="2C9D68AD" w14:textId="4A87678B" w:rsidR="00F73F85" w:rsidRPr="00393D22" w:rsidRDefault="00F73F85" w:rsidP="003721B3">
            <w:pPr>
              <w:spacing w:after="0" w:line="240" w:lineRule="auto"/>
              <w:jc w:val="center"/>
              <w:rPr>
                <w:rFonts w:ascii="Arial" w:hAnsi="Arial" w:cs="Arial"/>
                <w:b/>
              </w:rPr>
            </w:pPr>
            <w:r w:rsidRPr="00393D22">
              <w:rPr>
                <w:rFonts w:ascii="Arial" w:hAnsi="Arial" w:cs="Arial"/>
                <w:b/>
              </w:rPr>
              <w:t xml:space="preserve">Anglophone Crisis  </w:t>
            </w:r>
          </w:p>
        </w:tc>
        <w:tc>
          <w:tcPr>
            <w:tcW w:w="1795" w:type="dxa"/>
            <w:tcBorders>
              <w:top w:val="nil"/>
              <w:left w:val="nil"/>
              <w:bottom w:val="single" w:sz="8" w:space="0" w:color="000000"/>
              <w:right w:val="single" w:sz="8" w:space="0" w:color="000000"/>
            </w:tcBorders>
            <w:shd w:val="clear" w:color="auto" w:fill="E9C1C1"/>
            <w:tcMar>
              <w:top w:w="100" w:type="dxa"/>
              <w:left w:w="100" w:type="dxa"/>
              <w:bottom w:w="100" w:type="dxa"/>
              <w:right w:w="100" w:type="dxa"/>
            </w:tcMar>
          </w:tcPr>
          <w:p w14:paraId="2DC57091" w14:textId="7C1B91BE" w:rsidR="00F73F85" w:rsidRPr="00393D22" w:rsidRDefault="00F73F85" w:rsidP="003721B3">
            <w:pPr>
              <w:spacing w:after="0" w:line="240" w:lineRule="auto"/>
              <w:jc w:val="center"/>
              <w:rPr>
                <w:rFonts w:ascii="Arial" w:hAnsi="Arial" w:cs="Arial"/>
                <w:b/>
              </w:rPr>
            </w:pPr>
            <w:r w:rsidRPr="00393D22">
              <w:rPr>
                <w:rFonts w:ascii="Arial" w:hAnsi="Arial" w:cs="Arial"/>
                <w:b/>
              </w:rPr>
              <w:t>Boko Haram</w:t>
            </w:r>
          </w:p>
        </w:tc>
        <w:tc>
          <w:tcPr>
            <w:tcW w:w="1710" w:type="dxa"/>
            <w:tcBorders>
              <w:top w:val="nil"/>
              <w:left w:val="nil"/>
              <w:bottom w:val="single" w:sz="8" w:space="0" w:color="000000"/>
              <w:right w:val="single" w:sz="8" w:space="0" w:color="000000"/>
            </w:tcBorders>
            <w:shd w:val="clear" w:color="auto" w:fill="E9C1C1"/>
            <w:tcMar>
              <w:top w:w="100" w:type="dxa"/>
              <w:left w:w="100" w:type="dxa"/>
              <w:bottom w:w="100" w:type="dxa"/>
              <w:right w:w="100" w:type="dxa"/>
            </w:tcMar>
          </w:tcPr>
          <w:p w14:paraId="0A7C3B9A" w14:textId="77777777" w:rsidR="00F73F85" w:rsidRPr="00393D22" w:rsidRDefault="00F73F85" w:rsidP="003721B3">
            <w:pPr>
              <w:spacing w:after="0" w:line="240" w:lineRule="auto"/>
              <w:jc w:val="center"/>
              <w:rPr>
                <w:rFonts w:ascii="Arial" w:hAnsi="Arial" w:cs="Arial"/>
                <w:b/>
              </w:rPr>
            </w:pPr>
            <w:r w:rsidRPr="00393D22">
              <w:rPr>
                <w:rFonts w:ascii="Arial" w:hAnsi="Arial" w:cs="Arial"/>
                <w:b/>
              </w:rPr>
              <w:t xml:space="preserve">Autres villes </w:t>
            </w:r>
          </w:p>
        </w:tc>
      </w:tr>
      <w:tr w:rsidR="00F73F85" w:rsidRPr="00393D22" w14:paraId="10FD2663" w14:textId="77777777" w:rsidTr="00C76E1E">
        <w:trPr>
          <w:trHeight w:val="192"/>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3FBC9387"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Deaths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46A0D" w14:textId="35C22192" w:rsidR="00F73F85" w:rsidRPr="00C76E1E" w:rsidRDefault="00F73F85" w:rsidP="003721B3">
            <w:pPr>
              <w:spacing w:after="0" w:line="240" w:lineRule="auto"/>
              <w:jc w:val="center"/>
              <w:rPr>
                <w:rFonts w:ascii="Arial" w:hAnsi="Arial" w:cs="Arial"/>
                <w:b/>
              </w:rPr>
            </w:pPr>
            <w:r w:rsidRPr="00C76E1E">
              <w:rPr>
                <w:rFonts w:ascii="Arial" w:hAnsi="Arial" w:cs="Arial"/>
                <w:b/>
              </w:rPr>
              <w:t xml:space="preserve">43 </w:t>
            </w:r>
            <w:r w:rsidR="00C76E1E" w:rsidRPr="00C76E1E">
              <w:rPr>
                <w:rFonts w:ascii="Arial" w:hAnsi="Arial" w:cs="Arial"/>
                <w:b/>
              </w:rPr>
              <w:t>personnes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53D8D" w14:textId="6858A84D" w:rsidR="00F73F85" w:rsidRPr="00393D22" w:rsidRDefault="00F73F85" w:rsidP="00C76E1E">
            <w:pPr>
              <w:spacing w:after="0" w:line="240" w:lineRule="auto"/>
              <w:jc w:val="center"/>
              <w:rPr>
                <w:rFonts w:ascii="Arial" w:hAnsi="Arial" w:cs="Arial"/>
              </w:rPr>
            </w:pPr>
            <w:r w:rsidRPr="00393D22">
              <w:rPr>
                <w:rFonts w:ascii="Arial" w:hAnsi="Arial" w:cs="Arial"/>
              </w:rPr>
              <w:t xml:space="preserve">28 </w:t>
            </w:r>
            <w:r w:rsidR="00C76E1E" w:rsidRPr="00393D22">
              <w:rPr>
                <w:rFonts w:ascii="Arial" w:hAnsi="Arial" w:cs="Arial"/>
              </w:rPr>
              <w:t>personnes</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73957" w14:textId="0BEF40C9" w:rsidR="00F73F85" w:rsidRPr="00393D22" w:rsidRDefault="00F73F85" w:rsidP="00C76E1E">
            <w:pPr>
              <w:spacing w:after="0" w:line="240" w:lineRule="auto"/>
              <w:jc w:val="center"/>
              <w:rPr>
                <w:rFonts w:ascii="Arial" w:hAnsi="Arial" w:cs="Arial"/>
              </w:rPr>
            </w:pPr>
            <w:r w:rsidRPr="00393D22">
              <w:rPr>
                <w:rFonts w:ascii="Arial" w:hAnsi="Arial" w:cs="Arial"/>
              </w:rPr>
              <w:t xml:space="preserve">15 </w:t>
            </w:r>
            <w:r w:rsidR="00C76E1E" w:rsidRPr="00393D22">
              <w:rPr>
                <w:rFonts w:ascii="Arial" w:hAnsi="Arial" w:cs="Arial"/>
              </w:rPr>
              <w:t>personnes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FA6C2" w14:textId="77777777" w:rsidR="00F73F85" w:rsidRPr="00393D22" w:rsidRDefault="00F73F85" w:rsidP="003721B3">
            <w:pPr>
              <w:spacing w:after="0" w:line="240" w:lineRule="auto"/>
              <w:ind w:left="360"/>
              <w:jc w:val="both"/>
              <w:rPr>
                <w:rFonts w:ascii="Arial" w:hAnsi="Arial" w:cs="Arial"/>
              </w:rPr>
            </w:pPr>
          </w:p>
        </w:tc>
      </w:tr>
      <w:tr w:rsidR="00F73F85" w:rsidRPr="00393D22" w14:paraId="0877C0F2" w14:textId="77777777" w:rsidTr="00C76E1E">
        <w:trPr>
          <w:trHeight w:val="256"/>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5AB6697F"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Fires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A1C8F" w14:textId="77777777" w:rsidR="00F73F85" w:rsidRPr="00393D22" w:rsidRDefault="00F73F85" w:rsidP="003721B3">
            <w:pPr>
              <w:spacing w:after="0" w:line="240" w:lineRule="auto"/>
              <w:jc w:val="center"/>
              <w:rPr>
                <w:rFonts w:ascii="Arial" w:hAnsi="Arial" w:cs="Arial"/>
                <w:b/>
              </w:rPr>
            </w:pPr>
            <w:r w:rsidRPr="00393D22">
              <w:rPr>
                <w:rFonts w:ascii="Arial" w:hAnsi="Arial" w:cs="Arial"/>
                <w:b/>
              </w:rPr>
              <w:t>04</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6513E" w14:textId="4A080EA2" w:rsidR="00F73F85" w:rsidRPr="00393D22" w:rsidRDefault="00F73F85" w:rsidP="00C76E1E">
            <w:pPr>
              <w:spacing w:after="0" w:line="240" w:lineRule="auto"/>
              <w:jc w:val="center"/>
              <w:rPr>
                <w:rFonts w:ascii="Arial" w:hAnsi="Arial" w:cs="Arial"/>
              </w:rPr>
            </w:pPr>
            <w:r w:rsidRPr="00393D22">
              <w:rPr>
                <w:rFonts w:ascii="Arial" w:hAnsi="Arial" w:cs="Arial"/>
              </w:rPr>
              <w:t>04 cases</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7B9AD" w14:textId="2C3D6FB6" w:rsidR="00F73F85" w:rsidRPr="00393D22" w:rsidRDefault="00F73F85" w:rsidP="00C76E1E">
            <w:pPr>
              <w:spacing w:after="0" w:line="240" w:lineRule="auto"/>
              <w:ind w:left="360"/>
              <w:jc w:val="center"/>
              <w:rPr>
                <w:rFonts w:ascii="Arial" w:hAnsi="Arial" w:cs="Arial"/>
              </w:rPr>
            </w:pP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AE8F5" w14:textId="77777777" w:rsidR="00F73F85" w:rsidRPr="00393D22" w:rsidRDefault="00F73F85" w:rsidP="003721B3">
            <w:pPr>
              <w:spacing w:after="0" w:line="240" w:lineRule="auto"/>
              <w:ind w:left="360"/>
              <w:jc w:val="both"/>
              <w:rPr>
                <w:rFonts w:ascii="Arial" w:hAnsi="Arial" w:cs="Arial"/>
              </w:rPr>
            </w:pPr>
          </w:p>
        </w:tc>
      </w:tr>
      <w:tr w:rsidR="00F73F85" w:rsidRPr="00393D22" w14:paraId="4FABE479" w14:textId="77777777" w:rsidTr="00C76E1E">
        <w:trPr>
          <w:trHeight w:val="306"/>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7531B165"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Kidnappings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F5359" w14:textId="77777777" w:rsidR="00F73F85" w:rsidRPr="00393D22" w:rsidRDefault="00F73F85" w:rsidP="003721B3">
            <w:pPr>
              <w:spacing w:after="0" w:line="240" w:lineRule="auto"/>
              <w:jc w:val="center"/>
              <w:rPr>
                <w:rFonts w:ascii="Arial" w:hAnsi="Arial" w:cs="Arial"/>
                <w:b/>
              </w:rPr>
            </w:pPr>
            <w:r w:rsidRPr="00393D22">
              <w:rPr>
                <w:rFonts w:ascii="Arial" w:hAnsi="Arial" w:cs="Arial"/>
                <w:b/>
              </w:rPr>
              <w:t>16</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D4749" w14:textId="798B195B" w:rsidR="00F73F85" w:rsidRPr="00393D22" w:rsidRDefault="00F73F85" w:rsidP="00C76E1E">
            <w:pPr>
              <w:spacing w:after="0" w:line="240" w:lineRule="auto"/>
              <w:jc w:val="center"/>
              <w:rPr>
                <w:rFonts w:ascii="Arial" w:hAnsi="Arial" w:cs="Arial"/>
              </w:rPr>
            </w:pPr>
            <w:r w:rsidRPr="00393D22">
              <w:rPr>
                <w:rFonts w:ascii="Arial" w:hAnsi="Arial" w:cs="Arial"/>
              </w:rPr>
              <w:t>05 personnes</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4A013" w14:textId="16EA98B0" w:rsidR="00F73F85" w:rsidRPr="00393D22" w:rsidRDefault="00F73F85" w:rsidP="00C76E1E">
            <w:pPr>
              <w:spacing w:after="0" w:line="240" w:lineRule="auto"/>
              <w:jc w:val="center"/>
              <w:rPr>
                <w:rFonts w:ascii="Arial" w:hAnsi="Arial" w:cs="Arial"/>
              </w:rPr>
            </w:pPr>
            <w:r w:rsidRPr="00393D22">
              <w:rPr>
                <w:rFonts w:ascii="Arial" w:hAnsi="Arial" w:cs="Arial"/>
              </w:rPr>
              <w:t xml:space="preserve">11 </w:t>
            </w:r>
            <w:r w:rsidR="00C76E1E" w:rsidRPr="00393D22">
              <w:rPr>
                <w:rFonts w:ascii="Arial" w:hAnsi="Arial" w:cs="Arial"/>
              </w:rPr>
              <w:t>personnes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DC99A" w14:textId="77777777" w:rsidR="00F73F85" w:rsidRPr="00393D22" w:rsidRDefault="00F73F85" w:rsidP="003721B3">
            <w:pPr>
              <w:spacing w:after="0" w:line="240" w:lineRule="auto"/>
              <w:jc w:val="both"/>
              <w:rPr>
                <w:rFonts w:ascii="Arial" w:hAnsi="Arial" w:cs="Arial"/>
              </w:rPr>
            </w:pPr>
          </w:p>
        </w:tc>
      </w:tr>
      <w:tr w:rsidR="00F73F85" w:rsidRPr="00C76E1E" w14:paraId="22D2B073" w14:textId="77777777" w:rsidTr="00C76E1E">
        <w:trPr>
          <w:trHeight w:val="515"/>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1068D365"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 xml:space="preserve">Violences </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29093" w14:textId="689FD288" w:rsidR="00F73F85" w:rsidRPr="00393D22" w:rsidRDefault="00F73F85" w:rsidP="003721B3">
            <w:pPr>
              <w:spacing w:after="0" w:line="240" w:lineRule="auto"/>
              <w:jc w:val="center"/>
              <w:rPr>
                <w:rFonts w:ascii="Arial" w:hAnsi="Arial" w:cs="Arial"/>
                <w:b/>
              </w:rPr>
            </w:pPr>
            <w:r w:rsidRPr="00393D22">
              <w:rPr>
                <w:rFonts w:ascii="Arial" w:hAnsi="Arial" w:cs="Arial"/>
                <w:b/>
              </w:rPr>
              <w:t>07 ca</w:t>
            </w:r>
            <w:r w:rsidR="00C76E1E">
              <w:rPr>
                <w:rFonts w:ascii="Arial" w:hAnsi="Arial" w:cs="Arial"/>
                <w:b/>
              </w:rPr>
              <w:t>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12ACC" w14:textId="565C93EE" w:rsidR="00F73F85" w:rsidRPr="00393D22" w:rsidRDefault="00F73F85" w:rsidP="003721B3">
            <w:pPr>
              <w:spacing w:after="0" w:line="240" w:lineRule="auto"/>
              <w:jc w:val="center"/>
              <w:rPr>
                <w:rFonts w:ascii="Arial" w:hAnsi="Arial" w:cs="Arial"/>
              </w:rPr>
            </w:pPr>
            <w:r w:rsidRPr="00393D22">
              <w:rPr>
                <w:rFonts w:ascii="Arial" w:hAnsi="Arial" w:cs="Arial"/>
              </w:rPr>
              <w:t xml:space="preserve"> 01 cas</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3B450" w14:textId="6BBA0251" w:rsidR="00F73F85" w:rsidRPr="00393D22" w:rsidRDefault="00F73F85" w:rsidP="003721B3">
            <w:pPr>
              <w:spacing w:after="0" w:line="240" w:lineRule="auto"/>
              <w:jc w:val="center"/>
              <w:rPr>
                <w:rFonts w:ascii="Arial" w:hAnsi="Arial" w:cs="Arial"/>
              </w:rPr>
            </w:pPr>
            <w:r w:rsidRPr="00393D22">
              <w:rPr>
                <w:rFonts w:ascii="Arial" w:hAnsi="Arial" w:cs="Arial"/>
              </w:rPr>
              <w:t>03 cas</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969F4" w14:textId="44C8E3E1" w:rsidR="00F73F85" w:rsidRPr="00C76E1E" w:rsidRDefault="00F73F85" w:rsidP="00C76E1E">
            <w:pPr>
              <w:spacing w:after="0" w:line="240" w:lineRule="auto"/>
              <w:jc w:val="center"/>
              <w:rPr>
                <w:rFonts w:ascii="Arial" w:hAnsi="Arial" w:cs="Arial"/>
              </w:rPr>
            </w:pPr>
            <w:r w:rsidRPr="00C76E1E">
              <w:rPr>
                <w:rFonts w:ascii="Arial" w:hAnsi="Arial" w:cs="Arial"/>
              </w:rPr>
              <w:t xml:space="preserve">03 cas </w:t>
            </w:r>
            <w:r w:rsidR="00C76E1E" w:rsidRPr="00C76E1E">
              <w:rPr>
                <w:rFonts w:ascii="Arial" w:hAnsi="Arial" w:cs="Arial"/>
              </w:rPr>
              <w:t>à</w:t>
            </w:r>
            <w:r w:rsidRPr="00C76E1E">
              <w:rPr>
                <w:rFonts w:ascii="Arial" w:hAnsi="Arial" w:cs="Arial"/>
              </w:rPr>
              <w:t xml:space="preserve"> Douala </w:t>
            </w:r>
            <w:r w:rsidR="00C76E1E" w:rsidRPr="00C76E1E">
              <w:rPr>
                <w:rFonts w:ascii="Arial" w:hAnsi="Arial" w:cs="Arial"/>
              </w:rPr>
              <w:t>et</w:t>
            </w:r>
            <w:r w:rsidRPr="00C76E1E">
              <w:rPr>
                <w:rFonts w:ascii="Arial" w:hAnsi="Arial" w:cs="Arial"/>
              </w:rPr>
              <w:t xml:space="preserve"> Foumban</w:t>
            </w:r>
          </w:p>
        </w:tc>
      </w:tr>
      <w:tr w:rsidR="00F73F85" w:rsidRPr="00393D22" w14:paraId="09EE8221" w14:textId="77777777" w:rsidTr="00C76E1E">
        <w:trPr>
          <w:trHeight w:val="179"/>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7C7FA88"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Tortures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2E337" w14:textId="14B6927D" w:rsidR="00F73F85" w:rsidRPr="00393D22" w:rsidRDefault="00F73F85" w:rsidP="003721B3">
            <w:pPr>
              <w:spacing w:after="0" w:line="240" w:lineRule="auto"/>
              <w:jc w:val="center"/>
              <w:rPr>
                <w:rFonts w:ascii="Arial" w:hAnsi="Arial" w:cs="Arial"/>
                <w:b/>
              </w:rPr>
            </w:pPr>
            <w:r w:rsidRPr="00393D22">
              <w:rPr>
                <w:rFonts w:ascii="Arial" w:hAnsi="Arial" w:cs="Arial"/>
                <w:b/>
              </w:rPr>
              <w:t>01 cas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3641D" w14:textId="3B1E8F5D" w:rsidR="00F73F85" w:rsidRPr="00393D22" w:rsidRDefault="00F73F85" w:rsidP="003721B3">
            <w:pPr>
              <w:spacing w:after="0" w:line="240" w:lineRule="auto"/>
              <w:jc w:val="center"/>
              <w:rPr>
                <w:rFonts w:ascii="Arial" w:hAnsi="Arial" w:cs="Arial"/>
              </w:rPr>
            </w:pPr>
            <w:r w:rsidRPr="00393D22">
              <w:rPr>
                <w:rFonts w:ascii="Arial" w:hAnsi="Arial" w:cs="Arial"/>
              </w:rPr>
              <w:t>01 cas</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9469AD" w14:textId="77777777" w:rsidR="00F73F85" w:rsidRPr="00393D22" w:rsidRDefault="00F73F85" w:rsidP="003721B3">
            <w:pPr>
              <w:spacing w:after="0" w:line="240" w:lineRule="auto"/>
              <w:jc w:val="both"/>
              <w:rPr>
                <w:rFonts w:ascii="Arial" w:hAnsi="Arial" w:cs="Arial"/>
              </w:rPr>
            </w:pP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6F413" w14:textId="77777777" w:rsidR="00F73F85" w:rsidRPr="00393D22" w:rsidRDefault="00F73F85" w:rsidP="00C76E1E">
            <w:pPr>
              <w:spacing w:after="0" w:line="240" w:lineRule="auto"/>
              <w:jc w:val="center"/>
              <w:rPr>
                <w:rFonts w:ascii="Arial" w:hAnsi="Arial" w:cs="Arial"/>
              </w:rPr>
            </w:pPr>
          </w:p>
        </w:tc>
      </w:tr>
      <w:tr w:rsidR="00F73F85" w:rsidRPr="00393D22" w14:paraId="224E49CF" w14:textId="77777777" w:rsidTr="00C76E1E">
        <w:trPr>
          <w:trHeight w:val="515"/>
        </w:trPr>
        <w:tc>
          <w:tcPr>
            <w:tcW w:w="16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1E02DDF8" w14:textId="77777777" w:rsidR="00F73F85" w:rsidRPr="00393D22" w:rsidRDefault="00F73F85" w:rsidP="003721B3">
            <w:pPr>
              <w:spacing w:after="0" w:line="240" w:lineRule="auto"/>
              <w:jc w:val="both"/>
              <w:rPr>
                <w:rFonts w:ascii="Arial" w:hAnsi="Arial" w:cs="Arial"/>
                <w:b/>
              </w:rPr>
            </w:pPr>
            <w:r w:rsidRPr="00393D22">
              <w:rPr>
                <w:rFonts w:ascii="Arial" w:hAnsi="Arial" w:cs="Arial"/>
                <w:b/>
              </w:rPr>
              <w:t xml:space="preserve">Arbitrary Arrests </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2C7C" w14:textId="1AE2254E" w:rsidR="00F73F85" w:rsidRPr="00393D22" w:rsidRDefault="00F73F85" w:rsidP="003721B3">
            <w:pPr>
              <w:spacing w:after="0" w:line="240" w:lineRule="auto"/>
              <w:jc w:val="center"/>
              <w:rPr>
                <w:rFonts w:ascii="Arial" w:hAnsi="Arial" w:cs="Arial"/>
                <w:b/>
              </w:rPr>
            </w:pPr>
            <w:r w:rsidRPr="00393D22">
              <w:rPr>
                <w:rFonts w:ascii="Arial" w:hAnsi="Arial" w:cs="Arial"/>
                <w:b/>
              </w:rPr>
              <w:t>03 cas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59967E" w14:textId="77777777" w:rsidR="00F73F85" w:rsidRPr="00393D22" w:rsidRDefault="00F73F85" w:rsidP="003721B3">
            <w:pPr>
              <w:spacing w:after="0" w:line="240" w:lineRule="auto"/>
              <w:jc w:val="both"/>
              <w:rPr>
                <w:rFonts w:ascii="Arial" w:hAnsi="Arial" w:cs="Arial"/>
              </w:rPr>
            </w:pP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F4CF2" w14:textId="77777777" w:rsidR="00F73F85" w:rsidRPr="00393D22" w:rsidRDefault="00F73F85" w:rsidP="003721B3">
            <w:pPr>
              <w:spacing w:after="0" w:line="240" w:lineRule="auto"/>
              <w:jc w:val="both"/>
              <w:rPr>
                <w:rFonts w:ascii="Arial" w:hAnsi="Arial" w:cs="Arial"/>
              </w:rPr>
            </w:pP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44580" w14:textId="77777777" w:rsidR="00F73F85" w:rsidRDefault="00F73F85" w:rsidP="00C76E1E">
            <w:pPr>
              <w:spacing w:after="0" w:line="240" w:lineRule="auto"/>
              <w:jc w:val="center"/>
              <w:rPr>
                <w:rFonts w:ascii="Arial" w:hAnsi="Arial" w:cs="Arial"/>
              </w:rPr>
            </w:pPr>
            <w:r w:rsidRPr="00393D22">
              <w:rPr>
                <w:rFonts w:ascii="Arial" w:hAnsi="Arial" w:cs="Arial"/>
              </w:rPr>
              <w:t>03 cas</w:t>
            </w:r>
            <w:r w:rsidR="00C76E1E">
              <w:rPr>
                <w:rFonts w:ascii="Arial" w:hAnsi="Arial" w:cs="Arial"/>
              </w:rPr>
              <w:t xml:space="preserve"> à</w:t>
            </w:r>
            <w:r w:rsidRPr="00393D22">
              <w:rPr>
                <w:rFonts w:ascii="Arial" w:hAnsi="Arial" w:cs="Arial"/>
              </w:rPr>
              <w:t xml:space="preserve"> Douala</w:t>
            </w:r>
          </w:p>
          <w:p w14:paraId="1667AC6B" w14:textId="4BF35582" w:rsidR="00C76E1E" w:rsidRPr="00393D22" w:rsidRDefault="00C76E1E" w:rsidP="00C76E1E">
            <w:pPr>
              <w:spacing w:after="0" w:line="240" w:lineRule="auto"/>
              <w:jc w:val="center"/>
              <w:rPr>
                <w:rFonts w:ascii="Arial" w:hAnsi="Arial" w:cs="Arial"/>
              </w:rPr>
            </w:pPr>
          </w:p>
        </w:tc>
      </w:tr>
    </w:tbl>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2850"/>
        <w:gridCol w:w="6015"/>
      </w:tblGrid>
      <w:tr w:rsidR="003721B3" w:rsidRPr="003721B3" w14:paraId="6FC8E4C5" w14:textId="77777777" w:rsidTr="003721B3">
        <w:trPr>
          <w:trHeight w:val="323"/>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6E2828"/>
            <w:tcMar>
              <w:top w:w="100" w:type="dxa"/>
              <w:left w:w="100" w:type="dxa"/>
              <w:bottom w:w="100" w:type="dxa"/>
              <w:right w:w="100" w:type="dxa"/>
            </w:tcMar>
          </w:tcPr>
          <w:p w14:paraId="0264CAE8" w14:textId="1A439454" w:rsidR="00F73F85" w:rsidRPr="003721B3" w:rsidRDefault="00F73F85" w:rsidP="003721B3">
            <w:pPr>
              <w:spacing w:after="0" w:line="240" w:lineRule="auto"/>
              <w:jc w:val="center"/>
              <w:rPr>
                <w:rFonts w:ascii="Arial" w:hAnsi="Arial" w:cs="Arial"/>
                <w:b/>
                <w:color w:val="FFFFFF" w:themeColor="background1"/>
                <w:lang w:val="en-US"/>
              </w:rPr>
            </w:pPr>
            <w:r w:rsidRPr="003721B3">
              <w:rPr>
                <w:rFonts w:ascii="Arial" w:hAnsi="Arial" w:cs="Arial"/>
                <w:b/>
                <w:color w:val="FFFFFF" w:themeColor="background1"/>
                <w:lang w:val="en-US"/>
              </w:rPr>
              <w:t xml:space="preserve">Nombre d’incidents : 15 </w:t>
            </w:r>
            <w:r w:rsidR="003721B3">
              <w:rPr>
                <w:rFonts w:ascii="Arial" w:hAnsi="Arial" w:cs="Arial"/>
                <w:b/>
                <w:color w:val="FFFFFF" w:themeColor="background1"/>
                <w:lang w:val="en-US"/>
              </w:rPr>
              <w:t xml:space="preserve"> </w:t>
            </w:r>
          </w:p>
        </w:tc>
      </w:tr>
      <w:tr w:rsidR="00F73F85" w:rsidRPr="003721B3" w14:paraId="6A63927E" w14:textId="77777777" w:rsidTr="003721B3">
        <w:trPr>
          <w:trHeight w:val="209"/>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8FD4625" w14:textId="77777777" w:rsidR="00F73F85" w:rsidRPr="003721B3" w:rsidRDefault="00F73F85" w:rsidP="003721B3">
            <w:pPr>
              <w:spacing w:after="0" w:line="240" w:lineRule="auto"/>
              <w:jc w:val="center"/>
              <w:rPr>
                <w:rFonts w:ascii="Arial" w:hAnsi="Arial" w:cs="Arial"/>
                <w:b/>
              </w:rPr>
            </w:pPr>
            <w:r w:rsidRPr="003721B3">
              <w:rPr>
                <w:rFonts w:ascii="Arial" w:hAnsi="Arial" w:cs="Arial"/>
                <w:b/>
              </w:rPr>
              <w:t>Incidents</w:t>
            </w:r>
          </w:p>
        </w:tc>
        <w:tc>
          <w:tcPr>
            <w:tcW w:w="6015" w:type="dxa"/>
            <w:tcBorders>
              <w:top w:val="nil"/>
              <w:left w:val="nil"/>
              <w:bottom w:val="single" w:sz="8" w:space="0" w:color="000000"/>
              <w:right w:val="single" w:sz="8" w:space="0" w:color="000000"/>
            </w:tcBorders>
            <w:shd w:val="clear" w:color="auto" w:fill="E9C1C1"/>
            <w:tcMar>
              <w:top w:w="100" w:type="dxa"/>
              <w:left w:w="100" w:type="dxa"/>
              <w:bottom w:w="100" w:type="dxa"/>
              <w:right w:w="100" w:type="dxa"/>
            </w:tcMar>
          </w:tcPr>
          <w:p w14:paraId="7778A51F" w14:textId="77777777" w:rsidR="00F73F85" w:rsidRPr="003721B3" w:rsidRDefault="00F73F85" w:rsidP="003721B3">
            <w:pPr>
              <w:spacing w:after="0" w:line="240" w:lineRule="auto"/>
              <w:jc w:val="center"/>
              <w:rPr>
                <w:rFonts w:ascii="Arial" w:hAnsi="Arial" w:cs="Arial"/>
                <w:b/>
              </w:rPr>
            </w:pPr>
            <w:r w:rsidRPr="003721B3">
              <w:rPr>
                <w:rFonts w:ascii="Arial" w:hAnsi="Arial" w:cs="Arial"/>
                <w:b/>
              </w:rPr>
              <w:t>Chiffres Figures</w:t>
            </w:r>
          </w:p>
        </w:tc>
      </w:tr>
      <w:tr w:rsidR="00F73F85" w:rsidRPr="003721B3" w14:paraId="5983B421" w14:textId="77777777" w:rsidTr="003721B3">
        <w:trPr>
          <w:trHeight w:val="1334"/>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8F7CBE9" w14:textId="77777777" w:rsidR="00F73F85" w:rsidRPr="003721B3" w:rsidRDefault="00F73F85" w:rsidP="003721B3">
            <w:pPr>
              <w:spacing w:before="240" w:after="0" w:line="240" w:lineRule="auto"/>
              <w:jc w:val="both"/>
              <w:rPr>
                <w:rFonts w:ascii="Arial" w:hAnsi="Arial" w:cs="Arial"/>
                <w:b/>
              </w:rPr>
            </w:pPr>
            <w:r w:rsidRPr="003721B3">
              <w:rPr>
                <w:rFonts w:ascii="Arial" w:hAnsi="Arial" w:cs="Arial"/>
                <w:b/>
              </w:rPr>
              <w:t>Décès</w:t>
            </w:r>
          </w:p>
          <w:p w14:paraId="25565ED8" w14:textId="77777777" w:rsidR="00F73F85" w:rsidRPr="003721B3" w:rsidRDefault="00F73F85" w:rsidP="003721B3">
            <w:pPr>
              <w:spacing w:before="240" w:after="0" w:line="240" w:lineRule="auto"/>
              <w:jc w:val="both"/>
              <w:rPr>
                <w:rFonts w:ascii="Arial" w:hAnsi="Arial" w:cs="Arial"/>
                <w:b/>
              </w:rPr>
            </w:pPr>
            <w:r w:rsidRPr="003721B3">
              <w:rPr>
                <w:rFonts w:ascii="Arial" w:hAnsi="Arial" w:cs="Arial"/>
                <w:b/>
              </w:rPr>
              <w:t>Deaths</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15CF5" w14:textId="7FB44B08" w:rsidR="00F73F85" w:rsidRPr="003721B3" w:rsidRDefault="00F73F85" w:rsidP="003721B3">
            <w:pPr>
              <w:spacing w:after="0" w:line="240" w:lineRule="auto"/>
              <w:jc w:val="both"/>
              <w:rPr>
                <w:rFonts w:ascii="Arial" w:hAnsi="Arial" w:cs="Arial"/>
              </w:rPr>
            </w:pPr>
            <w:r w:rsidRPr="003721B3">
              <w:rPr>
                <w:rFonts w:ascii="Arial" w:hAnsi="Arial" w:cs="Arial"/>
                <w:sz w:val="14"/>
                <w:szCs w:val="14"/>
              </w:rPr>
              <w:t xml:space="preserve"> </w:t>
            </w:r>
            <w:r w:rsidRPr="003721B3">
              <w:rPr>
                <w:rFonts w:ascii="Arial" w:hAnsi="Arial" w:cs="Arial"/>
              </w:rPr>
              <w:t xml:space="preserve">Au moins : </w:t>
            </w:r>
          </w:p>
          <w:p w14:paraId="178D34DF" w14:textId="77777777" w:rsidR="003721B3" w:rsidRDefault="00F73F85" w:rsidP="003721B3">
            <w:pPr>
              <w:pStyle w:val="Paragraphedeliste"/>
              <w:numPr>
                <w:ilvl w:val="0"/>
                <w:numId w:val="48"/>
              </w:numPr>
              <w:spacing w:after="0" w:line="240" w:lineRule="auto"/>
              <w:jc w:val="both"/>
              <w:rPr>
                <w:rFonts w:ascii="Arial" w:hAnsi="Arial" w:cs="Arial"/>
              </w:rPr>
            </w:pPr>
            <w:r w:rsidRPr="003721B3">
              <w:rPr>
                <w:rFonts w:ascii="Arial" w:hAnsi="Arial" w:cs="Arial"/>
              </w:rPr>
              <w:t>04 chefs traditionnels ont été tués,</w:t>
            </w:r>
          </w:p>
          <w:p w14:paraId="2D150786" w14:textId="77777777" w:rsidR="003721B3" w:rsidRDefault="00F73F85" w:rsidP="003721B3">
            <w:pPr>
              <w:pStyle w:val="Paragraphedeliste"/>
              <w:numPr>
                <w:ilvl w:val="0"/>
                <w:numId w:val="48"/>
              </w:numPr>
              <w:spacing w:after="0" w:line="240" w:lineRule="auto"/>
              <w:jc w:val="both"/>
              <w:rPr>
                <w:rFonts w:ascii="Arial" w:hAnsi="Arial" w:cs="Arial"/>
              </w:rPr>
            </w:pPr>
            <w:r w:rsidRPr="003721B3">
              <w:rPr>
                <w:rFonts w:ascii="Arial" w:hAnsi="Arial" w:cs="Arial"/>
              </w:rPr>
              <w:t xml:space="preserve">06 forces de sécurité tuées </w:t>
            </w:r>
          </w:p>
          <w:p w14:paraId="219E1AE7" w14:textId="77777777" w:rsidR="003721B3" w:rsidRDefault="00F73F85" w:rsidP="003721B3">
            <w:pPr>
              <w:pStyle w:val="Paragraphedeliste"/>
              <w:numPr>
                <w:ilvl w:val="0"/>
                <w:numId w:val="48"/>
              </w:numPr>
              <w:spacing w:after="0" w:line="240" w:lineRule="auto"/>
              <w:jc w:val="both"/>
              <w:rPr>
                <w:rFonts w:ascii="Arial" w:hAnsi="Arial" w:cs="Arial"/>
              </w:rPr>
            </w:pPr>
            <w:r w:rsidRPr="003721B3">
              <w:rPr>
                <w:rFonts w:ascii="Arial" w:hAnsi="Arial" w:cs="Arial"/>
              </w:rPr>
              <w:t>07 séparatistes morts</w:t>
            </w:r>
          </w:p>
          <w:p w14:paraId="2078E8B2" w14:textId="7BE68C25" w:rsidR="00F73F85" w:rsidRPr="003721B3" w:rsidRDefault="00F73F85" w:rsidP="003721B3">
            <w:pPr>
              <w:pStyle w:val="Paragraphedeliste"/>
              <w:numPr>
                <w:ilvl w:val="0"/>
                <w:numId w:val="48"/>
              </w:numPr>
              <w:spacing w:after="0" w:line="240" w:lineRule="auto"/>
              <w:jc w:val="both"/>
              <w:rPr>
                <w:rFonts w:ascii="Arial" w:hAnsi="Arial" w:cs="Arial"/>
              </w:rPr>
            </w:pPr>
            <w:r w:rsidRPr="003721B3">
              <w:rPr>
                <w:rFonts w:ascii="Arial" w:hAnsi="Arial" w:cs="Arial"/>
              </w:rPr>
              <w:t>12 civils morts</w:t>
            </w:r>
          </w:p>
        </w:tc>
      </w:tr>
      <w:tr w:rsidR="00F73F85" w:rsidRPr="003721B3" w14:paraId="45FD5F51" w14:textId="77777777" w:rsidTr="003721B3">
        <w:trPr>
          <w:trHeight w:val="1058"/>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2CA22A0F" w14:textId="77777777" w:rsidR="00F73F85" w:rsidRPr="003721B3" w:rsidRDefault="00F73F85" w:rsidP="003721B3">
            <w:pPr>
              <w:spacing w:before="240" w:after="0" w:line="240" w:lineRule="auto"/>
              <w:jc w:val="both"/>
              <w:rPr>
                <w:rFonts w:ascii="Arial" w:hAnsi="Arial" w:cs="Arial"/>
                <w:b/>
              </w:rPr>
            </w:pPr>
            <w:r w:rsidRPr="003721B3">
              <w:rPr>
                <w:rFonts w:ascii="Arial" w:hAnsi="Arial" w:cs="Arial"/>
                <w:b/>
              </w:rPr>
              <w:t>Incendies</w:t>
            </w:r>
          </w:p>
          <w:p w14:paraId="643453A5" w14:textId="6E4E2C62" w:rsidR="00F73F85" w:rsidRPr="003721B3" w:rsidRDefault="00F73F85" w:rsidP="003721B3">
            <w:pPr>
              <w:spacing w:before="240" w:after="0" w:line="240" w:lineRule="auto"/>
              <w:jc w:val="both"/>
              <w:rPr>
                <w:rFonts w:ascii="Arial" w:hAnsi="Arial" w:cs="Arial"/>
                <w:b/>
              </w:rPr>
            </w:pP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9C4BF" w14:textId="7C59D522" w:rsidR="00F73F85" w:rsidRPr="003721B3" w:rsidRDefault="00F73F85" w:rsidP="003721B3">
            <w:pPr>
              <w:spacing w:after="0" w:line="240" w:lineRule="auto"/>
              <w:jc w:val="both"/>
              <w:rPr>
                <w:rFonts w:ascii="Arial" w:hAnsi="Arial" w:cs="Arial"/>
              </w:rPr>
            </w:pPr>
            <w:r w:rsidRPr="003721B3">
              <w:rPr>
                <w:rFonts w:ascii="Arial" w:hAnsi="Arial" w:cs="Arial"/>
                <w:sz w:val="14"/>
                <w:szCs w:val="14"/>
              </w:rPr>
              <w:t xml:space="preserve"> </w:t>
            </w:r>
            <w:r w:rsidRPr="003721B3">
              <w:rPr>
                <w:rFonts w:ascii="Arial" w:hAnsi="Arial" w:cs="Arial"/>
              </w:rPr>
              <w:t xml:space="preserve">Au moins </w:t>
            </w:r>
          </w:p>
          <w:p w14:paraId="7B7F7D56" w14:textId="77777777" w:rsidR="003721B3" w:rsidRDefault="00F73F85" w:rsidP="003721B3">
            <w:pPr>
              <w:pStyle w:val="Paragraphedeliste"/>
              <w:numPr>
                <w:ilvl w:val="0"/>
                <w:numId w:val="49"/>
              </w:numPr>
              <w:spacing w:after="0" w:line="240" w:lineRule="auto"/>
              <w:jc w:val="both"/>
              <w:rPr>
                <w:rFonts w:ascii="Arial" w:hAnsi="Arial" w:cs="Arial"/>
              </w:rPr>
            </w:pPr>
            <w:r w:rsidRPr="003721B3">
              <w:rPr>
                <w:rFonts w:ascii="Arial" w:hAnsi="Arial" w:cs="Arial"/>
              </w:rPr>
              <w:t>02 maisons incendiées</w:t>
            </w:r>
          </w:p>
          <w:p w14:paraId="181ADF5E" w14:textId="7B2953C4" w:rsidR="00F73F85" w:rsidRPr="003721B3" w:rsidRDefault="00F73F85" w:rsidP="003721B3">
            <w:pPr>
              <w:pStyle w:val="Paragraphedeliste"/>
              <w:numPr>
                <w:ilvl w:val="0"/>
                <w:numId w:val="49"/>
              </w:numPr>
              <w:spacing w:after="0" w:line="240" w:lineRule="auto"/>
              <w:jc w:val="both"/>
              <w:rPr>
                <w:rFonts w:ascii="Arial" w:hAnsi="Arial" w:cs="Arial"/>
              </w:rPr>
            </w:pPr>
            <w:r w:rsidRPr="003721B3">
              <w:rPr>
                <w:rFonts w:ascii="Arial" w:hAnsi="Arial" w:cs="Arial"/>
              </w:rPr>
              <w:t>01 chefferie incendiée</w:t>
            </w:r>
          </w:p>
          <w:p w14:paraId="1DB50E96" w14:textId="144B53DC" w:rsidR="00F73F85" w:rsidRPr="003721B3" w:rsidRDefault="003721B3" w:rsidP="003721B3">
            <w:pPr>
              <w:pStyle w:val="Paragraphedeliste"/>
              <w:numPr>
                <w:ilvl w:val="0"/>
                <w:numId w:val="49"/>
              </w:numPr>
              <w:spacing w:after="0" w:line="240" w:lineRule="auto"/>
              <w:jc w:val="both"/>
              <w:rPr>
                <w:rFonts w:ascii="Arial" w:hAnsi="Arial" w:cs="Arial"/>
                <w:lang w:val="en-US"/>
              </w:rPr>
            </w:pPr>
            <w:r w:rsidRPr="003721B3">
              <w:rPr>
                <w:rFonts w:ascii="Arial" w:hAnsi="Arial" w:cs="Arial"/>
                <w:lang w:val="en-US"/>
              </w:rPr>
              <w:t>01 école incendiée</w:t>
            </w:r>
          </w:p>
        </w:tc>
      </w:tr>
      <w:tr w:rsidR="00F73F85" w:rsidRPr="003721B3" w14:paraId="7909D5AE" w14:textId="77777777" w:rsidTr="003721B3">
        <w:trPr>
          <w:trHeight w:val="666"/>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D49FCB0" w14:textId="501BD448" w:rsidR="00F73F85" w:rsidRPr="003721B3" w:rsidRDefault="003721B3" w:rsidP="003721B3">
            <w:pPr>
              <w:spacing w:before="240" w:after="0" w:line="240" w:lineRule="auto"/>
              <w:jc w:val="both"/>
              <w:rPr>
                <w:rFonts w:ascii="Arial" w:hAnsi="Arial" w:cs="Arial"/>
                <w:b/>
              </w:rPr>
            </w:pPr>
            <w:r>
              <w:rPr>
                <w:rFonts w:ascii="Arial" w:hAnsi="Arial" w:cs="Arial"/>
                <w:b/>
              </w:rPr>
              <w:t>Blessés</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84C02" w14:textId="65809D5D" w:rsidR="003721B3" w:rsidRPr="003721B3" w:rsidRDefault="003721B3" w:rsidP="003721B3">
            <w:pPr>
              <w:spacing w:after="0" w:line="240" w:lineRule="auto"/>
              <w:jc w:val="both"/>
              <w:rPr>
                <w:rFonts w:ascii="Arial" w:hAnsi="Arial" w:cs="Arial"/>
              </w:rPr>
            </w:pPr>
            <w:r>
              <w:rPr>
                <w:rFonts w:ascii="Arial" w:hAnsi="Arial" w:cs="Arial"/>
              </w:rPr>
              <w:t>Au moins</w:t>
            </w:r>
          </w:p>
          <w:p w14:paraId="6A6FA974" w14:textId="6BFB0EC9" w:rsidR="00F73F85" w:rsidRPr="003721B3" w:rsidRDefault="00F73F85" w:rsidP="003721B3">
            <w:pPr>
              <w:pStyle w:val="Paragraphedeliste"/>
              <w:numPr>
                <w:ilvl w:val="0"/>
                <w:numId w:val="49"/>
              </w:numPr>
              <w:spacing w:after="0" w:line="240" w:lineRule="auto"/>
              <w:jc w:val="both"/>
              <w:rPr>
                <w:rFonts w:ascii="Arial" w:hAnsi="Arial" w:cs="Arial"/>
              </w:rPr>
            </w:pPr>
            <w:r w:rsidRPr="003721B3">
              <w:rPr>
                <w:rFonts w:ascii="Arial" w:hAnsi="Arial" w:cs="Arial"/>
              </w:rPr>
              <w:t>01 soldat blessé</w:t>
            </w:r>
          </w:p>
          <w:p w14:paraId="353623D8" w14:textId="52C721C8" w:rsidR="00F73F85" w:rsidRPr="003721B3" w:rsidRDefault="003721B3" w:rsidP="003721B3">
            <w:pPr>
              <w:pStyle w:val="Paragraphedeliste"/>
              <w:numPr>
                <w:ilvl w:val="0"/>
                <w:numId w:val="49"/>
              </w:numPr>
              <w:spacing w:after="0" w:line="240" w:lineRule="auto"/>
              <w:jc w:val="both"/>
              <w:rPr>
                <w:rFonts w:ascii="Arial" w:hAnsi="Arial" w:cs="Arial"/>
              </w:rPr>
            </w:pPr>
            <w:r>
              <w:rPr>
                <w:rFonts w:ascii="Arial" w:hAnsi="Arial" w:cs="Arial"/>
              </w:rPr>
              <w:t>03 civils blessés</w:t>
            </w:r>
          </w:p>
        </w:tc>
      </w:tr>
      <w:tr w:rsidR="00F73F85" w:rsidRPr="003721B3" w14:paraId="3566E2E2" w14:textId="77777777" w:rsidTr="003721B3">
        <w:trPr>
          <w:trHeight w:val="240"/>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792E4E4B" w14:textId="05C2D440" w:rsidR="00F73F85" w:rsidRPr="003721B3" w:rsidRDefault="003721B3" w:rsidP="003721B3">
            <w:pPr>
              <w:spacing w:after="0" w:line="240" w:lineRule="auto"/>
              <w:jc w:val="both"/>
              <w:rPr>
                <w:rFonts w:ascii="Arial" w:hAnsi="Arial" w:cs="Arial"/>
                <w:b/>
              </w:rPr>
            </w:pPr>
            <w:r>
              <w:rPr>
                <w:rFonts w:ascii="Arial" w:hAnsi="Arial" w:cs="Arial"/>
                <w:b/>
              </w:rPr>
              <w:t>Enlèvements</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39BF27" w14:textId="07255D93" w:rsidR="00F73F85" w:rsidRPr="003721B3" w:rsidRDefault="003721B3" w:rsidP="003721B3">
            <w:pPr>
              <w:spacing w:after="0" w:line="240" w:lineRule="auto"/>
              <w:jc w:val="both"/>
              <w:rPr>
                <w:rFonts w:ascii="Arial" w:hAnsi="Arial" w:cs="Arial"/>
              </w:rPr>
            </w:pPr>
            <w:r>
              <w:rPr>
                <w:rFonts w:ascii="Arial" w:hAnsi="Arial" w:cs="Arial"/>
              </w:rPr>
              <w:t xml:space="preserve">Au moins </w:t>
            </w:r>
            <w:r w:rsidR="00F73F85" w:rsidRPr="003721B3">
              <w:rPr>
                <w:rFonts w:ascii="Arial" w:hAnsi="Arial" w:cs="Arial"/>
              </w:rPr>
              <w:t>05 Chefs traditionnels enlevés</w:t>
            </w:r>
          </w:p>
        </w:tc>
      </w:tr>
    </w:tbl>
    <w:p w14:paraId="2342BD8B" w14:textId="01B1E58A" w:rsidR="00F73F85" w:rsidRDefault="00F73F85" w:rsidP="00F73F85">
      <w:pPr>
        <w:spacing w:before="240" w:after="240"/>
        <w:jc w:val="both"/>
        <w:rPr>
          <w:b/>
          <w:color w:val="FF0000"/>
          <w:sz w:val="24"/>
          <w:szCs w:val="24"/>
        </w:rPr>
      </w:pPr>
      <w:r>
        <w:t xml:space="preserve"> </w:t>
      </w:r>
    </w:p>
    <w:tbl>
      <w:tblPr>
        <w:tblStyle w:val="ac"/>
        <w:tblW w:w="8865" w:type="dxa"/>
        <w:tblBorders>
          <w:top w:val="nil"/>
          <w:left w:val="nil"/>
          <w:bottom w:val="nil"/>
          <w:right w:val="nil"/>
          <w:insideH w:val="nil"/>
          <w:insideV w:val="nil"/>
        </w:tblBorders>
        <w:tblLayout w:type="fixed"/>
        <w:tblLook w:val="0600" w:firstRow="0" w:lastRow="0" w:firstColumn="0" w:lastColumn="0" w:noHBand="1" w:noVBand="1"/>
      </w:tblPr>
      <w:tblGrid>
        <w:gridCol w:w="2850"/>
        <w:gridCol w:w="6015"/>
      </w:tblGrid>
      <w:tr w:rsidR="00570567" w:rsidRPr="00393D22" w14:paraId="6D6717EE" w14:textId="77777777" w:rsidTr="00570567">
        <w:trPr>
          <w:trHeight w:val="216"/>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6E2828"/>
            <w:tcMar>
              <w:top w:w="100" w:type="dxa"/>
              <w:left w:w="100" w:type="dxa"/>
              <w:bottom w:w="100" w:type="dxa"/>
              <w:right w:w="100" w:type="dxa"/>
            </w:tcMar>
          </w:tcPr>
          <w:p w14:paraId="526E52B0" w14:textId="77777777" w:rsidR="00F73F85" w:rsidRPr="00393D22" w:rsidRDefault="00F73F85" w:rsidP="00570567">
            <w:pPr>
              <w:spacing w:after="0" w:line="240" w:lineRule="auto"/>
              <w:jc w:val="center"/>
              <w:rPr>
                <w:rFonts w:ascii="Arial" w:hAnsi="Arial" w:cs="Arial"/>
                <w:b/>
                <w:color w:val="FFFFFF" w:themeColor="background1"/>
              </w:rPr>
            </w:pPr>
            <w:r w:rsidRPr="00393D22">
              <w:rPr>
                <w:rFonts w:ascii="Arial" w:hAnsi="Arial" w:cs="Arial"/>
                <w:b/>
                <w:color w:val="FFFFFF" w:themeColor="background1"/>
              </w:rPr>
              <w:t>Number of Incidents : 13</w:t>
            </w:r>
          </w:p>
        </w:tc>
      </w:tr>
      <w:tr w:rsidR="00F73F85" w:rsidRPr="00393D22" w14:paraId="5C5BECE6" w14:textId="77777777" w:rsidTr="00570567">
        <w:trPr>
          <w:trHeight w:val="272"/>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270DF82E" w14:textId="77777777" w:rsidR="00F73F85" w:rsidRPr="00393D22" w:rsidRDefault="00F73F85" w:rsidP="00570567">
            <w:pPr>
              <w:spacing w:after="0" w:line="240" w:lineRule="auto"/>
              <w:jc w:val="center"/>
              <w:rPr>
                <w:rFonts w:ascii="Arial" w:hAnsi="Arial" w:cs="Arial"/>
                <w:b/>
              </w:rPr>
            </w:pPr>
            <w:r w:rsidRPr="00393D22">
              <w:rPr>
                <w:rFonts w:ascii="Arial" w:hAnsi="Arial" w:cs="Arial"/>
                <w:b/>
              </w:rPr>
              <w:t>Incidents</w:t>
            </w:r>
          </w:p>
        </w:tc>
        <w:tc>
          <w:tcPr>
            <w:tcW w:w="6015" w:type="dxa"/>
            <w:tcBorders>
              <w:top w:val="nil"/>
              <w:left w:val="nil"/>
              <w:bottom w:val="single" w:sz="8" w:space="0" w:color="000000"/>
              <w:right w:val="single" w:sz="8" w:space="0" w:color="000000"/>
            </w:tcBorders>
            <w:shd w:val="clear" w:color="auto" w:fill="E9C1C1"/>
            <w:tcMar>
              <w:top w:w="100" w:type="dxa"/>
              <w:left w:w="100" w:type="dxa"/>
              <w:bottom w:w="100" w:type="dxa"/>
              <w:right w:w="100" w:type="dxa"/>
            </w:tcMar>
          </w:tcPr>
          <w:p w14:paraId="5DF6B3C8" w14:textId="77777777" w:rsidR="00F73F85" w:rsidRPr="00393D22" w:rsidRDefault="00F73F85" w:rsidP="00570567">
            <w:pPr>
              <w:spacing w:after="0" w:line="240" w:lineRule="auto"/>
              <w:jc w:val="center"/>
              <w:rPr>
                <w:rFonts w:ascii="Arial" w:hAnsi="Arial" w:cs="Arial"/>
                <w:b/>
              </w:rPr>
            </w:pPr>
            <w:r w:rsidRPr="00393D22">
              <w:rPr>
                <w:rFonts w:ascii="Arial" w:hAnsi="Arial" w:cs="Arial"/>
                <w:b/>
              </w:rPr>
              <w:t>Chiffres  Figures</w:t>
            </w:r>
          </w:p>
        </w:tc>
      </w:tr>
      <w:tr w:rsidR="00F73F85" w:rsidRPr="00393D22" w14:paraId="2539C8F8" w14:textId="77777777" w:rsidTr="00570567">
        <w:trPr>
          <w:trHeight w:val="844"/>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7B833644" w14:textId="58BEAC1E" w:rsidR="00F73F85" w:rsidRPr="00393D22" w:rsidRDefault="00570567" w:rsidP="00570567">
            <w:pPr>
              <w:spacing w:after="0" w:line="240" w:lineRule="auto"/>
              <w:jc w:val="both"/>
              <w:rPr>
                <w:rFonts w:ascii="Arial" w:hAnsi="Arial" w:cs="Arial"/>
                <w:b/>
              </w:rPr>
            </w:pPr>
            <w:r w:rsidRPr="00393D22">
              <w:rPr>
                <w:rFonts w:ascii="Arial" w:hAnsi="Arial" w:cs="Arial"/>
                <w:b/>
              </w:rPr>
              <w:t>Décès</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5D798" w14:textId="731F9305" w:rsidR="00F73F85" w:rsidRPr="00393D22" w:rsidRDefault="00F73F85" w:rsidP="00570567">
            <w:pPr>
              <w:spacing w:after="0" w:line="240" w:lineRule="auto"/>
              <w:jc w:val="both"/>
              <w:rPr>
                <w:rFonts w:ascii="Arial" w:hAnsi="Arial" w:cs="Arial"/>
              </w:rPr>
            </w:pPr>
            <w:r w:rsidRPr="00393D22">
              <w:rPr>
                <w:rFonts w:ascii="Arial" w:hAnsi="Arial" w:cs="Arial"/>
              </w:rPr>
              <w:t xml:space="preserve"> Au moins </w:t>
            </w:r>
          </w:p>
          <w:p w14:paraId="07ECDD08" w14:textId="56650AF1" w:rsidR="00F73F85" w:rsidRPr="00393D22" w:rsidRDefault="00F73F85" w:rsidP="00570567">
            <w:pPr>
              <w:pStyle w:val="Paragraphedeliste"/>
              <w:numPr>
                <w:ilvl w:val="0"/>
                <w:numId w:val="49"/>
              </w:numPr>
              <w:spacing w:after="0" w:line="240" w:lineRule="auto"/>
              <w:jc w:val="both"/>
              <w:rPr>
                <w:rFonts w:ascii="Arial" w:hAnsi="Arial" w:cs="Arial"/>
              </w:rPr>
            </w:pPr>
            <w:r w:rsidRPr="00393D22">
              <w:rPr>
                <w:rFonts w:ascii="Arial" w:hAnsi="Arial" w:cs="Arial"/>
              </w:rPr>
              <w:t>05 civils</w:t>
            </w:r>
          </w:p>
          <w:p w14:paraId="31625A95" w14:textId="60D50EFC" w:rsidR="00F73F85" w:rsidRPr="00393D22" w:rsidRDefault="00570567" w:rsidP="00570567">
            <w:pPr>
              <w:pStyle w:val="Paragraphedeliste"/>
              <w:numPr>
                <w:ilvl w:val="0"/>
                <w:numId w:val="49"/>
              </w:numPr>
              <w:spacing w:after="0" w:line="240" w:lineRule="auto"/>
              <w:jc w:val="both"/>
              <w:rPr>
                <w:rFonts w:ascii="Arial" w:hAnsi="Arial" w:cs="Arial"/>
              </w:rPr>
            </w:pPr>
            <w:r w:rsidRPr="00393D22">
              <w:rPr>
                <w:rFonts w:ascii="Arial" w:hAnsi="Arial" w:cs="Arial"/>
              </w:rPr>
              <w:t>10 assaillants Boko Haram</w:t>
            </w:r>
          </w:p>
        </w:tc>
      </w:tr>
      <w:tr w:rsidR="00F73F85" w:rsidRPr="00393D22" w14:paraId="345B1131" w14:textId="77777777" w:rsidTr="00570567">
        <w:trPr>
          <w:trHeight w:val="222"/>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7E368228" w14:textId="3A269BE0" w:rsidR="00F73F85" w:rsidRPr="00393D22" w:rsidRDefault="00570567" w:rsidP="00570567">
            <w:pPr>
              <w:spacing w:after="0" w:line="240" w:lineRule="auto"/>
              <w:jc w:val="both"/>
              <w:rPr>
                <w:rFonts w:ascii="Arial" w:hAnsi="Arial" w:cs="Arial"/>
                <w:b/>
              </w:rPr>
            </w:pPr>
            <w:r w:rsidRPr="00393D22">
              <w:rPr>
                <w:rFonts w:ascii="Arial" w:hAnsi="Arial" w:cs="Arial"/>
                <w:b/>
              </w:rPr>
              <w:t>Cambriolage</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EA9F6" w14:textId="3E238520" w:rsidR="00F73F85" w:rsidRPr="00393D22" w:rsidRDefault="00570567" w:rsidP="00570567">
            <w:pPr>
              <w:spacing w:after="0" w:line="240" w:lineRule="auto"/>
              <w:jc w:val="both"/>
              <w:rPr>
                <w:rFonts w:ascii="Arial" w:hAnsi="Arial" w:cs="Arial"/>
              </w:rPr>
            </w:pPr>
            <w:r w:rsidRPr="00393D22">
              <w:rPr>
                <w:rFonts w:ascii="Arial" w:hAnsi="Arial" w:cs="Arial"/>
              </w:rPr>
              <w:t xml:space="preserve">Au moins </w:t>
            </w:r>
            <w:r w:rsidR="00F73F85" w:rsidRPr="00393D22">
              <w:rPr>
                <w:rFonts w:ascii="Arial" w:hAnsi="Arial" w:cs="Arial"/>
              </w:rPr>
              <w:t>04 cambriolages enregistrés</w:t>
            </w:r>
          </w:p>
        </w:tc>
      </w:tr>
      <w:tr w:rsidR="00F73F85" w:rsidRPr="00393D22" w14:paraId="7488EC9B" w14:textId="77777777" w:rsidTr="00570567">
        <w:trPr>
          <w:trHeight w:val="186"/>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774D058E" w14:textId="77978765" w:rsidR="00F73F85" w:rsidRPr="00393D22" w:rsidRDefault="00570567" w:rsidP="00570567">
            <w:pPr>
              <w:spacing w:after="0" w:line="240" w:lineRule="auto"/>
              <w:jc w:val="both"/>
              <w:rPr>
                <w:rFonts w:ascii="Arial" w:hAnsi="Arial" w:cs="Arial"/>
                <w:b/>
              </w:rPr>
            </w:pPr>
            <w:r w:rsidRPr="00393D22">
              <w:rPr>
                <w:rFonts w:ascii="Arial" w:hAnsi="Arial" w:cs="Arial"/>
                <w:b/>
              </w:rPr>
              <w:t>Enlè</w:t>
            </w:r>
            <w:r w:rsidRPr="00393D22">
              <w:rPr>
                <w:rFonts w:ascii="Arial" w:hAnsi="Arial" w:cs="Arial"/>
                <w:b/>
                <w:shd w:val="clear" w:color="auto" w:fill="E9C1C1"/>
              </w:rPr>
              <w:t>vements</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C72B2" w14:textId="735186D8" w:rsidR="00F73F85" w:rsidRPr="00393D22" w:rsidRDefault="00570567" w:rsidP="00570567">
            <w:pPr>
              <w:spacing w:after="0" w:line="240" w:lineRule="auto"/>
              <w:jc w:val="both"/>
              <w:rPr>
                <w:rFonts w:ascii="Arial" w:hAnsi="Arial" w:cs="Arial"/>
              </w:rPr>
            </w:pPr>
            <w:r w:rsidRPr="00393D22">
              <w:rPr>
                <w:rFonts w:ascii="Arial" w:hAnsi="Arial" w:cs="Arial"/>
              </w:rPr>
              <w:t xml:space="preserve">Au moins </w:t>
            </w:r>
            <w:r w:rsidR="00F73F85" w:rsidRPr="00393D22">
              <w:rPr>
                <w:rFonts w:ascii="Arial" w:hAnsi="Arial" w:cs="Arial"/>
              </w:rPr>
              <w:t xml:space="preserve">  11 personnes enlevées par Boko Haram</w:t>
            </w:r>
          </w:p>
        </w:tc>
      </w:tr>
      <w:tr w:rsidR="00F73F85" w:rsidRPr="00393D22" w14:paraId="33972B51" w14:textId="77777777" w:rsidTr="00570567">
        <w:trPr>
          <w:trHeight w:val="322"/>
        </w:trPr>
        <w:tc>
          <w:tcPr>
            <w:tcW w:w="2850" w:type="dxa"/>
            <w:tcBorders>
              <w:top w:val="nil"/>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43E9DD43" w14:textId="77777777" w:rsidR="00F73F85" w:rsidRPr="00393D22" w:rsidRDefault="00F73F85" w:rsidP="00570567">
            <w:pPr>
              <w:spacing w:after="0" w:line="240" w:lineRule="auto"/>
              <w:jc w:val="both"/>
              <w:rPr>
                <w:rFonts w:ascii="Arial" w:hAnsi="Arial" w:cs="Arial"/>
                <w:b/>
              </w:rPr>
            </w:pPr>
            <w:r w:rsidRPr="00393D22">
              <w:rPr>
                <w:rFonts w:ascii="Arial" w:hAnsi="Arial" w:cs="Arial"/>
                <w:b/>
              </w:rPr>
              <w:t xml:space="preserve">Violences </w:t>
            </w:r>
          </w:p>
        </w:tc>
        <w:tc>
          <w:tcPr>
            <w:tcW w:w="6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A1CFE" w14:textId="77777777" w:rsidR="00F73F85" w:rsidRPr="00393D22" w:rsidRDefault="00F73F85" w:rsidP="00570567">
            <w:pPr>
              <w:spacing w:after="0" w:line="240" w:lineRule="auto"/>
              <w:jc w:val="both"/>
              <w:rPr>
                <w:rFonts w:ascii="Arial" w:hAnsi="Arial" w:cs="Arial"/>
              </w:rPr>
            </w:pPr>
            <w:r w:rsidRPr="00393D22">
              <w:rPr>
                <w:rFonts w:ascii="Arial" w:hAnsi="Arial" w:cs="Arial"/>
              </w:rPr>
              <w:t xml:space="preserve">       03</w:t>
            </w:r>
          </w:p>
        </w:tc>
      </w:tr>
    </w:tbl>
    <w:p w14:paraId="4965A3C2" w14:textId="69593B87" w:rsidR="00F73F85" w:rsidRDefault="00F73F85" w:rsidP="00F73F85">
      <w:pPr>
        <w:pBdr>
          <w:top w:val="nil"/>
          <w:left w:val="nil"/>
          <w:bottom w:val="nil"/>
          <w:right w:val="nil"/>
          <w:between w:val="nil"/>
        </w:pBdr>
        <w:jc w:val="both"/>
        <w:rPr>
          <w:color w:val="000000"/>
        </w:rPr>
      </w:pPr>
    </w:p>
    <w:p w14:paraId="5B482171" w14:textId="5466A683" w:rsidR="00F73F85" w:rsidRDefault="00FA4D93" w:rsidP="00F73F85">
      <w:pPr>
        <w:jc w:val="both"/>
      </w:pPr>
      <w:r>
        <w:rPr>
          <w:noProof/>
        </w:rPr>
        <w:drawing>
          <wp:anchor distT="0" distB="0" distL="114300" distR="114300" simplePos="0" relativeHeight="251669504" behindDoc="1" locked="0" layoutInCell="1" allowOverlap="1" wp14:anchorId="63BB611C" wp14:editId="5485362F">
            <wp:simplePos x="0" y="0"/>
            <wp:positionH relativeFrom="margin">
              <wp:posOffset>794385</wp:posOffset>
            </wp:positionH>
            <wp:positionV relativeFrom="paragraph">
              <wp:posOffset>33564</wp:posOffset>
            </wp:positionV>
            <wp:extent cx="4168775" cy="2447925"/>
            <wp:effectExtent l="0" t="0" r="3175" b="9525"/>
            <wp:wrapTight wrapText="bothSides">
              <wp:wrapPolygon edited="0">
                <wp:start x="0" y="0"/>
                <wp:lineTo x="0" y="21516"/>
                <wp:lineTo x="21518" y="21516"/>
                <wp:lineTo x="21518" y="0"/>
                <wp:lineTo x="0" y="0"/>
              </wp:wrapPolygon>
            </wp:wrapTight>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168775" cy="2447925"/>
                    </a:xfrm>
                    <a:prstGeom prst="rect">
                      <a:avLst/>
                    </a:prstGeom>
                    <a:ln/>
                  </pic:spPr>
                </pic:pic>
              </a:graphicData>
            </a:graphic>
            <wp14:sizeRelH relativeFrom="margin">
              <wp14:pctWidth>0</wp14:pctWidth>
            </wp14:sizeRelH>
            <wp14:sizeRelV relativeFrom="margin">
              <wp14:pctHeight>0</wp14:pctHeight>
            </wp14:sizeRelV>
          </wp:anchor>
        </w:drawing>
      </w:r>
    </w:p>
    <w:p w14:paraId="7937CF54" w14:textId="77777777" w:rsidR="00F73F85" w:rsidRDefault="00F73F85" w:rsidP="00F73F85">
      <w:pPr>
        <w:jc w:val="both"/>
      </w:pPr>
    </w:p>
    <w:p w14:paraId="6D19BD34" w14:textId="77777777" w:rsidR="00F73F85" w:rsidRDefault="00F73F85" w:rsidP="00F73F85">
      <w:pPr>
        <w:jc w:val="both"/>
      </w:pPr>
    </w:p>
    <w:p w14:paraId="0F7C5F1E" w14:textId="77777777" w:rsidR="00F73F85" w:rsidRDefault="00F73F85" w:rsidP="00F73F85">
      <w:pPr>
        <w:jc w:val="both"/>
      </w:pPr>
    </w:p>
    <w:p w14:paraId="3159B2AE" w14:textId="5A1AE240" w:rsidR="00F73F85" w:rsidRDefault="00F73F85" w:rsidP="00F73F85">
      <w:pPr>
        <w:jc w:val="both"/>
      </w:pPr>
    </w:p>
    <w:p w14:paraId="59287A34" w14:textId="6D42BA30" w:rsidR="00F73F85" w:rsidRDefault="00F73F85" w:rsidP="00F73F85">
      <w:pPr>
        <w:jc w:val="both"/>
      </w:pPr>
    </w:p>
    <w:p w14:paraId="00E4F130" w14:textId="77777777" w:rsidR="00F73F85" w:rsidRDefault="00F73F85" w:rsidP="00F73F85">
      <w:pPr>
        <w:jc w:val="both"/>
      </w:pPr>
    </w:p>
    <w:p w14:paraId="6A057F2C" w14:textId="77777777" w:rsidR="00F73F85" w:rsidRDefault="00F73F85" w:rsidP="00F73F85">
      <w:pPr>
        <w:jc w:val="both"/>
      </w:pPr>
      <w:r>
        <w:rPr>
          <w:noProof/>
        </w:rPr>
        <w:drawing>
          <wp:inline distT="114300" distB="114300" distL="114300" distR="114300" wp14:anchorId="77CA3B17" wp14:editId="2449D772">
            <wp:extent cx="5760410" cy="57658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760410" cy="5765800"/>
                    </a:xfrm>
                    <a:prstGeom prst="rect">
                      <a:avLst/>
                    </a:prstGeom>
                    <a:ln/>
                  </pic:spPr>
                </pic:pic>
              </a:graphicData>
            </a:graphic>
          </wp:inline>
        </w:drawing>
      </w:r>
    </w:p>
    <w:p w14:paraId="6FECB8CA" w14:textId="77777777" w:rsidR="00F73F85" w:rsidRPr="00F73F85" w:rsidRDefault="00F73F85" w:rsidP="00F73F85">
      <w:pPr>
        <w:rPr>
          <w:lang w:val="en-US"/>
        </w:rPr>
      </w:pPr>
      <w:r w:rsidRPr="00F73F85">
        <w:rPr>
          <w:lang w:val="en-US"/>
        </w:rPr>
        <w:t xml:space="preserve">Data source: </w:t>
      </w:r>
      <w:hyperlink r:id="rId21">
        <w:r w:rsidRPr="00F73F85">
          <w:rPr>
            <w:color w:val="1155CC"/>
            <w:u w:val="single"/>
            <w:lang w:val="en-US"/>
          </w:rPr>
          <w:t>www.katika237.com</w:t>
        </w:r>
      </w:hyperlink>
    </w:p>
    <w:p w14:paraId="504E2B7C" w14:textId="77777777" w:rsidR="001348B2" w:rsidRPr="00F73F85" w:rsidRDefault="001348B2">
      <w:pPr>
        <w:rPr>
          <w:rFonts w:ascii="Arial" w:hAnsi="Arial" w:cs="Arial"/>
          <w:lang w:val="en-US"/>
        </w:rPr>
      </w:pPr>
    </w:p>
    <w:p w14:paraId="61E71454" w14:textId="109A8227" w:rsidR="001348B2" w:rsidRPr="00F73F85" w:rsidRDefault="00F73F85" w:rsidP="00FA419E">
      <w:pPr>
        <w:pStyle w:val="Titre2"/>
        <w:numPr>
          <w:ilvl w:val="0"/>
          <w:numId w:val="47"/>
        </w:numPr>
        <w:shd w:val="clear" w:color="auto" w:fill="6E2828"/>
        <w:spacing w:before="40" w:after="0"/>
        <w:ind w:left="284"/>
        <w:rPr>
          <w:rFonts w:ascii="Arial" w:eastAsiaTheme="majorEastAsia" w:hAnsi="Arial" w:cs="Arial"/>
          <w:color w:val="FFFFFF" w:themeColor="background1"/>
          <w:sz w:val="24"/>
          <w:szCs w:val="24"/>
          <w:lang w:eastAsia="en-US"/>
        </w:rPr>
      </w:pPr>
      <w:bookmarkStart w:id="4" w:name="_Toc66122914"/>
      <w:r w:rsidRPr="00F73F85">
        <w:rPr>
          <w:rFonts w:ascii="Arial" w:eastAsiaTheme="majorEastAsia" w:hAnsi="Arial" w:cs="Arial"/>
          <w:color w:val="FFFFFF" w:themeColor="background1"/>
          <w:sz w:val="24"/>
          <w:szCs w:val="24"/>
          <w:lang w:eastAsia="en-US"/>
        </w:rPr>
        <w:t xml:space="preserve">Violations des droits civils et politiques </w:t>
      </w:r>
      <w:r>
        <w:rPr>
          <w:rFonts w:ascii="Arial" w:eastAsiaTheme="majorEastAsia" w:hAnsi="Arial" w:cs="Arial"/>
          <w:color w:val="FFFFFF" w:themeColor="background1"/>
          <w:sz w:val="24"/>
          <w:szCs w:val="24"/>
          <w:lang w:eastAsia="en-US"/>
        </w:rPr>
        <w:t>(dans les régions en crise et ailleurs)</w:t>
      </w:r>
      <w:bookmarkEnd w:id="4"/>
    </w:p>
    <w:p w14:paraId="355EDEA1" w14:textId="6CCC6968" w:rsidR="00F73F85" w:rsidRPr="009E48A1" w:rsidRDefault="00F73F85" w:rsidP="00F73F85">
      <w:pPr>
        <w:spacing w:before="240" w:after="240"/>
        <w:jc w:val="both"/>
        <w:rPr>
          <w:rFonts w:ascii="Arial" w:hAnsi="Arial" w:cs="Arial"/>
        </w:rPr>
      </w:pPr>
      <w:r w:rsidRPr="009E48A1">
        <w:rPr>
          <w:rFonts w:ascii="Arial" w:hAnsi="Arial" w:cs="Arial"/>
        </w:rPr>
        <w:t>Le conflit armé dans les régions du Nord-Ouest et du Sud-Ouest au Cameroun continue de ravager la vie de civils innocents, de séparatistes armés et des forces armées. Le mois de février a été marqué par plusieurs évènements qui ont entraîné des pertes en vies humaines. Pour plusieurs de ces cas, des enquêtes ont été ouvertes . Plus de 4000 personnes ont déjà perdu la vie dans cette crise depuis 2016 et le bilan des victimes s'alourdit de jour en jour. Du côté de Boko Haram, on a enregistré plusieurs cas d’incursions de la secte djihadiste dans des localités frontalières du Nigeria qui ravivent la peur de la population, et plusieurs cas de déces du coté des civils.</w:t>
      </w:r>
    </w:p>
    <w:p w14:paraId="78F4996A" w14:textId="79E0C7A2" w:rsidR="003C1B93" w:rsidRDefault="003C1B93" w:rsidP="00F73F85">
      <w:pPr>
        <w:spacing w:before="240" w:after="240"/>
        <w:jc w:val="both"/>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975"/>
      </w:tblGrid>
      <w:tr w:rsidR="003C1B93" w:rsidRPr="00393D22" w14:paraId="08F7FD54" w14:textId="77777777" w:rsidTr="003C1B93">
        <w:trPr>
          <w:trHeight w:val="220"/>
        </w:trPr>
        <w:tc>
          <w:tcPr>
            <w:tcW w:w="9990" w:type="dxa"/>
            <w:gridSpan w:val="2"/>
            <w:shd w:val="clear" w:color="auto" w:fill="6E2828"/>
          </w:tcPr>
          <w:p w14:paraId="138FA6A0" w14:textId="1326A931" w:rsidR="00F73F85" w:rsidRPr="00393D22" w:rsidRDefault="00F73F85" w:rsidP="003C1B93">
            <w:pPr>
              <w:spacing w:after="0" w:line="240" w:lineRule="auto"/>
              <w:jc w:val="center"/>
              <w:rPr>
                <w:rFonts w:ascii="Arial" w:hAnsi="Arial" w:cs="Arial"/>
                <w:b/>
                <w:color w:val="FFFFFF" w:themeColor="background1"/>
              </w:rPr>
            </w:pPr>
            <w:r w:rsidRPr="00393D22">
              <w:rPr>
                <w:rFonts w:ascii="Arial" w:hAnsi="Arial" w:cs="Arial"/>
                <w:b/>
                <w:color w:val="FFFFFF" w:themeColor="background1"/>
              </w:rPr>
              <w:t>Tueries du</w:t>
            </w:r>
            <w:r w:rsidR="006F1E33" w:rsidRPr="00393D22">
              <w:rPr>
                <w:rFonts w:ascii="Arial" w:hAnsi="Arial" w:cs="Arial"/>
                <w:b/>
                <w:color w:val="FFFFFF" w:themeColor="background1"/>
              </w:rPr>
              <w:t>e</w:t>
            </w:r>
            <w:r w:rsidRPr="00393D22">
              <w:rPr>
                <w:rFonts w:ascii="Arial" w:hAnsi="Arial" w:cs="Arial"/>
                <w:b/>
                <w:color w:val="FFFFFF" w:themeColor="background1"/>
              </w:rPr>
              <w:t>s à un conflit</w:t>
            </w:r>
            <w:r w:rsidR="006F1E33" w:rsidRPr="00393D22">
              <w:rPr>
                <w:rStyle w:val="Appelnotedebasdep"/>
                <w:rFonts w:ascii="Arial" w:hAnsi="Arial" w:cs="Arial"/>
                <w:b/>
                <w:color w:val="FFFFFF" w:themeColor="background1"/>
              </w:rPr>
              <w:footnoteReference w:id="1"/>
            </w:r>
          </w:p>
        </w:tc>
      </w:tr>
      <w:tr w:rsidR="00F73F85" w:rsidRPr="00393D22" w14:paraId="235EAA46" w14:textId="77777777" w:rsidTr="003C1B93">
        <w:tc>
          <w:tcPr>
            <w:tcW w:w="3015" w:type="dxa"/>
            <w:shd w:val="clear" w:color="auto" w:fill="E9C1C1"/>
          </w:tcPr>
          <w:p w14:paraId="2CBE31A5" w14:textId="77777777" w:rsidR="00F73F85" w:rsidRPr="00393D22" w:rsidRDefault="00F73F85" w:rsidP="003C1B93">
            <w:pPr>
              <w:spacing w:after="0" w:line="240" w:lineRule="auto"/>
              <w:rPr>
                <w:rFonts w:ascii="Arial" w:hAnsi="Arial" w:cs="Arial"/>
                <w:b/>
              </w:rPr>
            </w:pPr>
            <w:r w:rsidRPr="00393D22">
              <w:rPr>
                <w:rFonts w:ascii="Arial" w:hAnsi="Arial" w:cs="Arial"/>
                <w:b/>
              </w:rPr>
              <w:t>Date et lieu</w:t>
            </w:r>
          </w:p>
        </w:tc>
        <w:tc>
          <w:tcPr>
            <w:tcW w:w="6975" w:type="dxa"/>
            <w:shd w:val="clear" w:color="auto" w:fill="E9C1C1"/>
          </w:tcPr>
          <w:p w14:paraId="17834E47" w14:textId="77777777" w:rsidR="00F73F85" w:rsidRPr="00393D22" w:rsidRDefault="00F73F85" w:rsidP="003C1B93">
            <w:pPr>
              <w:spacing w:after="0" w:line="240" w:lineRule="auto"/>
              <w:rPr>
                <w:rFonts w:ascii="Arial" w:hAnsi="Arial" w:cs="Arial"/>
                <w:b/>
              </w:rPr>
            </w:pPr>
            <w:r w:rsidRPr="00393D22">
              <w:rPr>
                <w:rFonts w:ascii="Arial" w:hAnsi="Arial" w:cs="Arial"/>
                <w:b/>
              </w:rPr>
              <w:t xml:space="preserve">Description </w:t>
            </w:r>
          </w:p>
        </w:tc>
      </w:tr>
      <w:tr w:rsidR="00F73F85" w:rsidRPr="00393D22" w14:paraId="0656FDD8" w14:textId="77777777" w:rsidTr="003C1B93">
        <w:tc>
          <w:tcPr>
            <w:tcW w:w="3015" w:type="dxa"/>
            <w:shd w:val="clear" w:color="auto" w:fill="E9C1C1"/>
          </w:tcPr>
          <w:p w14:paraId="01B706EA" w14:textId="77777777" w:rsidR="00F73F85" w:rsidRPr="00C76E1E" w:rsidRDefault="00F73F85" w:rsidP="008F4DA5">
            <w:pPr>
              <w:spacing w:after="0" w:line="240" w:lineRule="auto"/>
              <w:rPr>
                <w:rFonts w:ascii="Arial" w:hAnsi="Arial" w:cs="Arial"/>
                <w:bCs/>
              </w:rPr>
            </w:pPr>
            <w:r w:rsidRPr="00C76E1E">
              <w:rPr>
                <w:rFonts w:ascii="Arial" w:hAnsi="Arial" w:cs="Arial"/>
                <w:bCs/>
              </w:rPr>
              <w:t>25 février 2021, Village Madagascar, Arrondissement de Petté, Département du Diamaré, Région de l’Extrême Nord</w:t>
            </w:r>
          </w:p>
        </w:tc>
        <w:tc>
          <w:tcPr>
            <w:tcW w:w="6975" w:type="dxa"/>
          </w:tcPr>
          <w:p w14:paraId="6590FD6C" w14:textId="77777777" w:rsidR="00F73F85" w:rsidRPr="00393D22" w:rsidRDefault="00F73F85" w:rsidP="003C1B93">
            <w:pPr>
              <w:spacing w:after="0" w:line="240" w:lineRule="auto"/>
              <w:rPr>
                <w:rFonts w:ascii="Arial" w:hAnsi="Arial" w:cs="Arial"/>
              </w:rPr>
            </w:pPr>
            <w:r w:rsidRPr="00393D22">
              <w:rPr>
                <w:rFonts w:ascii="Arial" w:hAnsi="Arial" w:cs="Arial"/>
              </w:rPr>
              <w:t>Après le passage de Boko Haram avec pillage des biens dans le village Madagascar, un homme a été retrouvé mort, transpercé par une lance et abandonné dans l’eau.</w:t>
            </w:r>
          </w:p>
        </w:tc>
      </w:tr>
      <w:tr w:rsidR="00F73F85" w:rsidRPr="00393D22" w14:paraId="10E5FA3E" w14:textId="77777777" w:rsidTr="003C1B93">
        <w:trPr>
          <w:trHeight w:val="943"/>
        </w:trPr>
        <w:tc>
          <w:tcPr>
            <w:tcW w:w="3015" w:type="dxa"/>
            <w:shd w:val="clear" w:color="auto" w:fill="E9C1C1"/>
          </w:tcPr>
          <w:p w14:paraId="5254F746" w14:textId="4955D863" w:rsidR="00F73F85" w:rsidRPr="00C76E1E" w:rsidRDefault="00F73F85" w:rsidP="008F4DA5">
            <w:pPr>
              <w:spacing w:after="0" w:line="240" w:lineRule="auto"/>
              <w:rPr>
                <w:rFonts w:ascii="Arial" w:hAnsi="Arial" w:cs="Arial"/>
                <w:bCs/>
              </w:rPr>
            </w:pPr>
            <w:r w:rsidRPr="00C76E1E">
              <w:rPr>
                <w:rFonts w:ascii="Arial" w:hAnsi="Arial" w:cs="Arial"/>
                <w:bCs/>
              </w:rPr>
              <w:t xml:space="preserve">25 février 2021, Ngembisa, Commune de </w:t>
            </w:r>
            <w:r w:rsidR="008F4DA5" w:rsidRPr="00C76E1E">
              <w:rPr>
                <w:rFonts w:ascii="Arial" w:hAnsi="Arial" w:cs="Arial"/>
                <w:bCs/>
              </w:rPr>
              <w:t>Oku,</w:t>
            </w:r>
            <w:r w:rsidRPr="00C76E1E">
              <w:rPr>
                <w:rFonts w:ascii="Arial" w:hAnsi="Arial" w:cs="Arial"/>
                <w:bCs/>
              </w:rPr>
              <w:t xml:space="preserve"> Département de Bui, Région du </w:t>
            </w:r>
            <w:r w:rsidR="008F4DA5" w:rsidRPr="00C76E1E">
              <w:rPr>
                <w:rFonts w:ascii="Arial" w:hAnsi="Arial" w:cs="Arial"/>
                <w:bCs/>
              </w:rPr>
              <w:t>Nord-Ouest</w:t>
            </w:r>
            <w:r w:rsidRPr="00C76E1E">
              <w:rPr>
                <w:rFonts w:ascii="Arial" w:hAnsi="Arial" w:cs="Arial"/>
                <w:bCs/>
              </w:rPr>
              <w:t xml:space="preserve"> </w:t>
            </w:r>
          </w:p>
        </w:tc>
        <w:tc>
          <w:tcPr>
            <w:tcW w:w="6975" w:type="dxa"/>
          </w:tcPr>
          <w:p w14:paraId="209F0DED" w14:textId="77777777" w:rsidR="00F73F85" w:rsidRPr="00393D22" w:rsidRDefault="00F73F85" w:rsidP="003C1B93">
            <w:pPr>
              <w:spacing w:after="0" w:line="240" w:lineRule="auto"/>
              <w:rPr>
                <w:rFonts w:ascii="Arial" w:hAnsi="Arial" w:cs="Arial"/>
              </w:rPr>
            </w:pPr>
            <w:r w:rsidRPr="00393D22">
              <w:rPr>
                <w:rFonts w:ascii="Arial" w:hAnsi="Arial" w:cs="Arial"/>
                <w:highlight w:val="white"/>
              </w:rPr>
              <w:t>Deux civils ont été tués et des maisons incendiées lors d'un raid militaire dans le village.</w:t>
            </w:r>
          </w:p>
        </w:tc>
      </w:tr>
      <w:tr w:rsidR="00F73F85" w:rsidRPr="00393D22" w14:paraId="6AC5624F" w14:textId="77777777" w:rsidTr="003C1B93">
        <w:tc>
          <w:tcPr>
            <w:tcW w:w="3015" w:type="dxa"/>
            <w:shd w:val="clear" w:color="auto" w:fill="E9C1C1"/>
          </w:tcPr>
          <w:p w14:paraId="61BDD864" w14:textId="2C55240B" w:rsidR="00F73F85" w:rsidRPr="00C76E1E" w:rsidRDefault="00F73F85" w:rsidP="008F4DA5">
            <w:pPr>
              <w:spacing w:after="0" w:line="240" w:lineRule="auto"/>
              <w:rPr>
                <w:rFonts w:ascii="Arial" w:hAnsi="Arial" w:cs="Arial"/>
                <w:bCs/>
              </w:rPr>
            </w:pPr>
            <w:r w:rsidRPr="00C76E1E">
              <w:rPr>
                <w:rFonts w:ascii="Arial" w:hAnsi="Arial" w:cs="Arial"/>
                <w:bCs/>
              </w:rPr>
              <w:t xml:space="preserve">23 février 2021, Tubah, Arrondissement de Bamenda 3e, Département de la Mezam, Région du </w:t>
            </w:r>
            <w:r w:rsidR="008F4DA5" w:rsidRPr="00C76E1E">
              <w:rPr>
                <w:rFonts w:ascii="Arial" w:hAnsi="Arial" w:cs="Arial"/>
                <w:bCs/>
              </w:rPr>
              <w:t>Nord-Ouest</w:t>
            </w:r>
            <w:r w:rsidRPr="00C76E1E">
              <w:rPr>
                <w:rFonts w:ascii="Arial" w:hAnsi="Arial" w:cs="Arial"/>
                <w:bCs/>
              </w:rPr>
              <w:t xml:space="preserve"> </w:t>
            </w:r>
          </w:p>
        </w:tc>
        <w:tc>
          <w:tcPr>
            <w:tcW w:w="6975" w:type="dxa"/>
          </w:tcPr>
          <w:p w14:paraId="4B235330" w14:textId="77777777" w:rsidR="00F73F85" w:rsidRPr="00393D22" w:rsidRDefault="00F73F85" w:rsidP="003C1B93">
            <w:pPr>
              <w:spacing w:after="0" w:line="240" w:lineRule="auto"/>
              <w:rPr>
                <w:rFonts w:ascii="Arial" w:hAnsi="Arial" w:cs="Arial"/>
              </w:rPr>
            </w:pPr>
            <w:r w:rsidRPr="00393D22">
              <w:rPr>
                <w:rFonts w:ascii="Arial" w:hAnsi="Arial" w:cs="Arial"/>
              </w:rPr>
              <w:t>Les cadavres de deux hommes ont été retrouvés sur la route de Bambili. Ces hommes sont des présumés séparatistes et auraient été tué lors d’un affrontement entre les militaires et les forces séparatistes</w:t>
            </w:r>
          </w:p>
          <w:p w14:paraId="253B30A1" w14:textId="77777777" w:rsidR="00F73F85" w:rsidRPr="00393D22" w:rsidRDefault="00F73F85" w:rsidP="003C1B93">
            <w:pPr>
              <w:spacing w:after="0" w:line="240" w:lineRule="auto"/>
              <w:rPr>
                <w:rFonts w:ascii="Arial" w:hAnsi="Arial" w:cs="Arial"/>
              </w:rPr>
            </w:pPr>
          </w:p>
        </w:tc>
      </w:tr>
      <w:tr w:rsidR="00F73F85" w:rsidRPr="00393D22" w14:paraId="5973496A" w14:textId="77777777" w:rsidTr="003C1B93">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31595807" w14:textId="77777777" w:rsidR="00F73F85" w:rsidRPr="00C76E1E" w:rsidRDefault="00F73F85" w:rsidP="008F4DA5">
            <w:pPr>
              <w:spacing w:after="0" w:line="240" w:lineRule="auto"/>
              <w:rPr>
                <w:rFonts w:ascii="Arial" w:hAnsi="Arial" w:cs="Arial"/>
                <w:bCs/>
              </w:rPr>
            </w:pPr>
            <w:r w:rsidRPr="00C76E1E">
              <w:rPr>
                <w:rFonts w:ascii="Arial" w:hAnsi="Arial" w:cs="Arial"/>
                <w:bCs/>
              </w:rPr>
              <w:t>17 février 2021. Commune de Yagoua, Département de Mayo-Danay, Région de l’Extrême Nord</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92CA9A" w14:textId="77777777" w:rsidR="00F73F85" w:rsidRPr="00393D22" w:rsidRDefault="00F73F85" w:rsidP="003C1B93">
            <w:pPr>
              <w:shd w:val="clear" w:color="auto" w:fill="FFFFFF"/>
              <w:spacing w:after="0" w:line="240" w:lineRule="auto"/>
              <w:jc w:val="both"/>
              <w:rPr>
                <w:rFonts w:ascii="Arial" w:hAnsi="Arial" w:cs="Arial"/>
                <w:i/>
                <w:highlight w:val="white"/>
              </w:rPr>
            </w:pPr>
            <w:r w:rsidRPr="00393D22">
              <w:rPr>
                <w:rFonts w:ascii="Arial" w:hAnsi="Arial" w:cs="Arial"/>
                <w:highlight w:val="white"/>
              </w:rPr>
              <w:t>Un militant de Boko Haram a été tué par un groupe d'autodéfense à l'entrée de Kolofata. Les locaux attestent qu'il était armé d'un fusil Kalachnikov et d'un couteau marchant à pied en provenance de Yagoua et se dirigeant vers le Mont Grea.</w:t>
            </w:r>
          </w:p>
        </w:tc>
      </w:tr>
      <w:tr w:rsidR="00F73F85" w:rsidRPr="00393D22" w14:paraId="4217314A" w14:textId="77777777" w:rsidTr="003C1B93">
        <w:tc>
          <w:tcPr>
            <w:tcW w:w="3015" w:type="dxa"/>
            <w:shd w:val="clear" w:color="auto" w:fill="E9C1C1"/>
          </w:tcPr>
          <w:p w14:paraId="36D44EAF" w14:textId="77777777" w:rsidR="00F73F85" w:rsidRPr="00C76E1E" w:rsidRDefault="00F73F85" w:rsidP="008F4DA5">
            <w:pPr>
              <w:spacing w:after="0" w:line="240" w:lineRule="auto"/>
              <w:rPr>
                <w:rFonts w:ascii="Arial" w:hAnsi="Arial" w:cs="Arial"/>
                <w:bCs/>
              </w:rPr>
            </w:pPr>
            <w:r w:rsidRPr="00C76E1E">
              <w:rPr>
                <w:rFonts w:ascii="Arial" w:hAnsi="Arial" w:cs="Arial"/>
                <w:bCs/>
              </w:rPr>
              <w:t xml:space="preserve">15 février 2021, Commune de Kumbo, Département de Bui, Région du Nord-Ouest. </w:t>
            </w:r>
          </w:p>
        </w:tc>
        <w:tc>
          <w:tcPr>
            <w:tcW w:w="6975" w:type="dxa"/>
          </w:tcPr>
          <w:p w14:paraId="09DB6DFD" w14:textId="77777777" w:rsidR="00F73F85" w:rsidRPr="00393D22" w:rsidRDefault="00F73F85" w:rsidP="003C1B93">
            <w:pPr>
              <w:spacing w:after="0" w:line="240" w:lineRule="auto"/>
              <w:jc w:val="both"/>
              <w:rPr>
                <w:rFonts w:ascii="Arial" w:hAnsi="Arial" w:cs="Arial"/>
                <w:b/>
                <w:highlight w:val="white"/>
              </w:rPr>
            </w:pPr>
            <w:r w:rsidRPr="00393D22">
              <w:rPr>
                <w:rFonts w:ascii="Arial" w:hAnsi="Arial" w:cs="Arial"/>
                <w:highlight w:val="white"/>
              </w:rPr>
              <w:t xml:space="preserve">Le capitaine militaire Thiery Engbwe aurait été tué par des combattants séparatistes. Ils auraient été pris en embuscade. </w:t>
            </w:r>
          </w:p>
        </w:tc>
      </w:tr>
      <w:tr w:rsidR="00F73F85" w:rsidRPr="00393D22" w14:paraId="5A7255BF" w14:textId="77777777" w:rsidTr="003C1B93">
        <w:tc>
          <w:tcPr>
            <w:tcW w:w="3015" w:type="dxa"/>
            <w:shd w:val="clear" w:color="auto" w:fill="E9C1C1"/>
          </w:tcPr>
          <w:p w14:paraId="0ECACE6F" w14:textId="1D2B453E" w:rsidR="00F73F85" w:rsidRPr="00C76E1E" w:rsidRDefault="00F73F85" w:rsidP="008F4DA5">
            <w:pPr>
              <w:spacing w:after="0" w:line="240" w:lineRule="auto"/>
              <w:rPr>
                <w:rFonts w:ascii="Arial" w:hAnsi="Arial" w:cs="Arial"/>
                <w:bCs/>
              </w:rPr>
            </w:pPr>
            <w:r w:rsidRPr="00C76E1E">
              <w:rPr>
                <w:rFonts w:ascii="Arial" w:hAnsi="Arial" w:cs="Arial"/>
                <w:bCs/>
              </w:rPr>
              <w:t xml:space="preserve">14 février </w:t>
            </w:r>
            <w:r w:rsidR="008F4DA5" w:rsidRPr="00C76E1E">
              <w:rPr>
                <w:rFonts w:ascii="Arial" w:hAnsi="Arial" w:cs="Arial"/>
                <w:bCs/>
              </w:rPr>
              <w:t>2021,</w:t>
            </w:r>
            <w:r w:rsidRPr="00C76E1E">
              <w:rPr>
                <w:rFonts w:ascii="Arial" w:hAnsi="Arial" w:cs="Arial"/>
                <w:bCs/>
              </w:rPr>
              <w:t xml:space="preserve"> Bekora Barombi, Commune d’Ekondo Titi, Departement de Dia,  Sud-Ouest Region, </w:t>
            </w:r>
          </w:p>
        </w:tc>
        <w:tc>
          <w:tcPr>
            <w:tcW w:w="6975" w:type="dxa"/>
          </w:tcPr>
          <w:p w14:paraId="155E370B" w14:textId="77777777"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Des soldats du 21è Bataillon des fusiliers marins d’Ekondo, dans le Sud-Ouest, sont tombés dans une embuscade tendue par un groupe armé séparatiste aux environs de 11h.  Il y a eu trois morts et un blessé grave.</w:t>
            </w:r>
          </w:p>
        </w:tc>
      </w:tr>
      <w:tr w:rsidR="00F73F85" w:rsidRPr="00393D22" w14:paraId="7033BD8F" w14:textId="77777777" w:rsidTr="003C1B93">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6F50556E" w14:textId="77777777" w:rsidR="00F73F85" w:rsidRPr="00C76E1E" w:rsidRDefault="00F73F85" w:rsidP="008F4DA5">
            <w:pPr>
              <w:spacing w:after="0" w:line="240" w:lineRule="auto"/>
              <w:rPr>
                <w:rFonts w:ascii="Arial" w:hAnsi="Arial" w:cs="Arial"/>
                <w:bCs/>
              </w:rPr>
            </w:pPr>
            <w:r w:rsidRPr="00C76E1E">
              <w:rPr>
                <w:rFonts w:ascii="Arial" w:hAnsi="Arial" w:cs="Arial"/>
                <w:bCs/>
              </w:rPr>
              <w:t>14 février 2021, Commune de Mozogo, Département du Mayo-Tsanaga, Région de l’Extrême Nord</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EA3D04" w14:textId="77777777" w:rsidR="00F73F85" w:rsidRPr="00393D22" w:rsidRDefault="00F73F85" w:rsidP="003C1B93">
            <w:pPr>
              <w:shd w:val="clear" w:color="auto" w:fill="FFFFFF"/>
              <w:spacing w:after="0" w:line="240" w:lineRule="auto"/>
              <w:jc w:val="both"/>
              <w:rPr>
                <w:rFonts w:ascii="Arial" w:hAnsi="Arial" w:cs="Arial"/>
                <w:i/>
                <w:highlight w:val="white"/>
              </w:rPr>
            </w:pPr>
            <w:r w:rsidRPr="00393D22">
              <w:rPr>
                <w:rFonts w:ascii="Arial" w:hAnsi="Arial" w:cs="Arial"/>
                <w:highlight w:val="white"/>
              </w:rPr>
              <w:t>04 éléments de Boko Haram ont été tués et 02 autres arrêtés par les gendarmes de la localité d'Assighassia en collaboration avec un groupe de vigilance. Ils ont été surpris en train de voler des feuilles de métal dans des maisons abandonnées à la frontière avec le Nigéria. Les 04 hommes tués étaient des adultes armés de tire-clous, tandis que les 02 arrêtés étaient des garçons d'environ 12 ans.</w:t>
            </w:r>
          </w:p>
        </w:tc>
      </w:tr>
      <w:tr w:rsidR="00F73F85" w:rsidRPr="00393D22" w14:paraId="55BF44DB" w14:textId="77777777" w:rsidTr="003C1B93">
        <w:tc>
          <w:tcPr>
            <w:tcW w:w="3015" w:type="dxa"/>
            <w:shd w:val="clear" w:color="auto" w:fill="E9C1C1"/>
          </w:tcPr>
          <w:p w14:paraId="0BFC0193" w14:textId="460B9683" w:rsidR="00F73F85" w:rsidRPr="00C76E1E" w:rsidRDefault="00F73F85" w:rsidP="008F4DA5">
            <w:pPr>
              <w:spacing w:after="0" w:line="240" w:lineRule="auto"/>
              <w:rPr>
                <w:rFonts w:ascii="Arial" w:hAnsi="Arial" w:cs="Arial"/>
                <w:bCs/>
              </w:rPr>
            </w:pPr>
            <w:r w:rsidRPr="00C76E1E">
              <w:rPr>
                <w:rFonts w:ascii="Arial" w:hAnsi="Arial" w:cs="Arial"/>
                <w:bCs/>
              </w:rPr>
              <w:t xml:space="preserve">13 février </w:t>
            </w:r>
            <w:r w:rsidR="008F4DA5" w:rsidRPr="00C76E1E">
              <w:rPr>
                <w:rFonts w:ascii="Arial" w:hAnsi="Arial" w:cs="Arial"/>
                <w:bCs/>
              </w:rPr>
              <w:t>2021, Essoh</w:t>
            </w:r>
            <w:r w:rsidRPr="00C76E1E">
              <w:rPr>
                <w:rFonts w:ascii="Arial" w:hAnsi="Arial" w:cs="Arial"/>
                <w:bCs/>
              </w:rPr>
              <w:t>-Attah, Arrondissement de Fontem , Département du Lebialem Région du  Sud- Ouest</w:t>
            </w:r>
          </w:p>
        </w:tc>
        <w:tc>
          <w:tcPr>
            <w:tcW w:w="6975" w:type="dxa"/>
          </w:tcPr>
          <w:p w14:paraId="5DD52A29" w14:textId="14BDC12C"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 xml:space="preserve">Quatre dirigeants </w:t>
            </w:r>
            <w:r w:rsidR="008F4DA5" w:rsidRPr="00393D22">
              <w:rPr>
                <w:rFonts w:ascii="Arial" w:hAnsi="Arial" w:cs="Arial"/>
                <w:highlight w:val="white"/>
              </w:rPr>
              <w:t>traditionnels :</w:t>
            </w:r>
            <w:r w:rsidRPr="00393D22">
              <w:rPr>
                <w:rFonts w:ascii="Arial" w:hAnsi="Arial" w:cs="Arial"/>
                <w:highlight w:val="white"/>
              </w:rPr>
              <w:t xml:space="preserve"> les chefs Fuaminkeng, Fiancé Aleh, Fuajijong et Fuawehnsuoh ont été enlevés et tués par des personnes soupçonnées d'être des combattants sécessionnistes actifs dans l'arrondissement de Fontem. Les 4 chefs ont été enlevés avec d’autres personnes qui sont pour le moment introuvables.</w:t>
            </w:r>
          </w:p>
        </w:tc>
      </w:tr>
      <w:tr w:rsidR="00F73F85" w:rsidRPr="00393D22" w14:paraId="4DD59A6C" w14:textId="77777777" w:rsidTr="003C1B93">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25C156DC" w14:textId="4044BF9D" w:rsidR="00F73F85" w:rsidRPr="00C76E1E" w:rsidRDefault="008F4DA5" w:rsidP="008F4DA5">
            <w:pPr>
              <w:spacing w:after="0" w:line="240" w:lineRule="auto"/>
              <w:rPr>
                <w:rFonts w:ascii="Arial" w:hAnsi="Arial" w:cs="Arial"/>
                <w:bCs/>
              </w:rPr>
            </w:pPr>
            <w:r w:rsidRPr="00C76E1E">
              <w:rPr>
                <w:rFonts w:ascii="Arial" w:hAnsi="Arial" w:cs="Arial"/>
                <w:bCs/>
              </w:rPr>
              <w:t>12 février</w:t>
            </w:r>
            <w:r w:rsidR="00F73F85" w:rsidRPr="00C76E1E">
              <w:rPr>
                <w:rFonts w:ascii="Arial" w:hAnsi="Arial" w:cs="Arial"/>
                <w:bCs/>
              </w:rPr>
              <w:t xml:space="preserve"> 2021, Amchidé, Arrondissement de Kolofata, </w:t>
            </w:r>
            <w:r w:rsidRPr="00C76E1E">
              <w:rPr>
                <w:rFonts w:ascii="Arial" w:hAnsi="Arial" w:cs="Arial"/>
                <w:bCs/>
              </w:rPr>
              <w:t>Department Mayo</w:t>
            </w:r>
            <w:r w:rsidR="00F73F85" w:rsidRPr="00C76E1E">
              <w:rPr>
                <w:rFonts w:ascii="Arial" w:hAnsi="Arial" w:cs="Arial"/>
                <w:bCs/>
              </w:rPr>
              <w:t>-Sava, Région de l’Extrême Nord</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2DEC79" w14:textId="77777777"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Goni Idressa, un devin de 70 ans, a été assassiné par des combattants de Boko Haram dans sa maison vers 3 heures du matin. Les habitants soupçonnent un cas de règlement de compte avec des éléments de Boko Haram.</w:t>
            </w:r>
          </w:p>
        </w:tc>
      </w:tr>
      <w:tr w:rsidR="00F73F85" w:rsidRPr="00393D22" w14:paraId="533A6319" w14:textId="77777777" w:rsidTr="003C1B93">
        <w:tc>
          <w:tcPr>
            <w:tcW w:w="3015" w:type="dxa"/>
            <w:shd w:val="clear" w:color="auto" w:fill="E9C1C1"/>
          </w:tcPr>
          <w:p w14:paraId="1692117B" w14:textId="77777777" w:rsidR="00F73F85" w:rsidRPr="00C76E1E" w:rsidRDefault="00F73F85" w:rsidP="008F4DA5">
            <w:pPr>
              <w:spacing w:after="0" w:line="240" w:lineRule="auto"/>
              <w:rPr>
                <w:rFonts w:ascii="Arial" w:hAnsi="Arial" w:cs="Arial"/>
                <w:bCs/>
              </w:rPr>
            </w:pPr>
            <w:r w:rsidRPr="00C76E1E">
              <w:rPr>
                <w:rFonts w:ascii="Arial" w:hAnsi="Arial" w:cs="Arial"/>
                <w:bCs/>
              </w:rPr>
              <w:t>11 février 2021, Arrondissement de Batibo , département de MOMO, Région du Nord-Ouest</w:t>
            </w:r>
          </w:p>
        </w:tc>
        <w:tc>
          <w:tcPr>
            <w:tcW w:w="6975" w:type="dxa"/>
          </w:tcPr>
          <w:p w14:paraId="7CB552E7" w14:textId="77777777" w:rsidR="00F73F85" w:rsidRPr="00393D22" w:rsidRDefault="00F73F85" w:rsidP="003C1B93">
            <w:pPr>
              <w:spacing w:after="0" w:line="240" w:lineRule="auto"/>
              <w:jc w:val="both"/>
              <w:rPr>
                <w:rFonts w:ascii="Arial" w:hAnsi="Arial" w:cs="Arial"/>
                <w:highlight w:val="white"/>
              </w:rPr>
            </w:pPr>
            <w:r w:rsidRPr="00393D22">
              <w:rPr>
                <w:rFonts w:ascii="Arial" w:hAnsi="Arial" w:cs="Arial"/>
                <w:color w:val="262626"/>
                <w:highlight w:val="white"/>
              </w:rPr>
              <w:t xml:space="preserve">Image faisant le tour des réseaux sociaux montrant un civil, tenant dans ses bras un enfant calciné, qui a vraisemblablement trouvé la mort dans une maison incendiée.  Selon des sources sécessionnistes, la maison aurait été brûlée par des forces armées. L’armée a publié un communiqué stipulant que l'enfant aurait été brûlé dans le cadre d’une lutte interne entre les factions sécessionnistes ADF (Ambazonia Defense Forces) de Cho Ayaba et SOCADEF (Southern Cameroon Defense Forces) de Ebenezer Akwanga. </w:t>
            </w:r>
          </w:p>
        </w:tc>
      </w:tr>
      <w:tr w:rsidR="00F73F85" w:rsidRPr="00393D22" w14:paraId="003D7EA0" w14:textId="77777777" w:rsidTr="003C1B93">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1F8A79A" w14:textId="77777777" w:rsidR="00F73F85" w:rsidRPr="00C76E1E" w:rsidRDefault="00F73F85" w:rsidP="008F4DA5">
            <w:pPr>
              <w:spacing w:after="0" w:line="240" w:lineRule="auto"/>
              <w:rPr>
                <w:rFonts w:ascii="Arial" w:hAnsi="Arial" w:cs="Arial"/>
                <w:bCs/>
              </w:rPr>
            </w:pPr>
            <w:r w:rsidRPr="00C76E1E">
              <w:rPr>
                <w:rFonts w:ascii="Arial" w:hAnsi="Arial" w:cs="Arial"/>
                <w:bCs/>
              </w:rPr>
              <w:t>10 février 2021, Gancé, Arrondissement de Kolofata, Département du Mayo-Sava, Région de l’Extrême Nord</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2798A" w14:textId="77777777" w:rsidR="00F73F85" w:rsidRPr="00393D22" w:rsidRDefault="00F73F85" w:rsidP="003C1B93">
            <w:pPr>
              <w:spacing w:after="0" w:line="240" w:lineRule="auto"/>
              <w:jc w:val="both"/>
              <w:rPr>
                <w:rFonts w:ascii="Arial" w:hAnsi="Arial" w:cs="Arial"/>
                <w:b/>
                <w:i/>
                <w:highlight w:val="white"/>
              </w:rPr>
            </w:pPr>
            <w:r w:rsidRPr="00393D22">
              <w:rPr>
                <w:rFonts w:ascii="Arial" w:hAnsi="Arial" w:cs="Arial"/>
                <w:highlight w:val="white"/>
              </w:rPr>
              <w:t>Trois militants de Boko Haram ont été tués et trois autres ont été arrêtés par l'intervention de la Force Multinationale Mixte. Cela s'est produit vers 21h20 avec des biens matériels emportés.</w:t>
            </w:r>
          </w:p>
        </w:tc>
      </w:tr>
      <w:tr w:rsidR="00F73F85" w:rsidRPr="00393D22" w14:paraId="0BEE1C86" w14:textId="77777777" w:rsidTr="003C1B93">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03A61346" w14:textId="461BFCE8" w:rsidR="00F73F85" w:rsidRPr="00C76E1E" w:rsidRDefault="00F73F85" w:rsidP="008F4DA5">
            <w:pPr>
              <w:spacing w:after="0" w:line="240" w:lineRule="auto"/>
              <w:rPr>
                <w:rFonts w:ascii="Arial" w:hAnsi="Arial" w:cs="Arial"/>
                <w:bCs/>
              </w:rPr>
            </w:pPr>
            <w:r w:rsidRPr="00C76E1E">
              <w:rPr>
                <w:rFonts w:ascii="Arial" w:hAnsi="Arial" w:cs="Arial"/>
                <w:bCs/>
              </w:rPr>
              <w:t>09 février 2021, Gancé, Arrondissement de Kolofata, Département du Mayo-Sava, Région de l’Extrême Nord</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3E23BF" w14:textId="77777777" w:rsidR="00F73F85" w:rsidRPr="00393D22" w:rsidRDefault="00F73F85" w:rsidP="003C1B93">
            <w:pPr>
              <w:spacing w:after="0" w:line="240" w:lineRule="auto"/>
              <w:jc w:val="both"/>
              <w:rPr>
                <w:rFonts w:ascii="Arial" w:hAnsi="Arial" w:cs="Arial"/>
                <w:i/>
                <w:highlight w:val="white"/>
              </w:rPr>
            </w:pPr>
            <w:r w:rsidRPr="00393D22">
              <w:rPr>
                <w:rFonts w:ascii="Arial" w:hAnsi="Arial" w:cs="Arial"/>
                <w:highlight w:val="white"/>
              </w:rPr>
              <w:t>02 militants de Boko Haram ont été tués par les militaires de Gancé lors d'une embuscade le long de Doublé - Tchakamari. Cela s'est produit vers 22h42, alors que les insurgés étaient surpris en train de voler (couvertures, nattes et vêtements) dans 3 maisons.</w:t>
            </w:r>
          </w:p>
        </w:tc>
      </w:tr>
      <w:tr w:rsidR="00F73F85" w:rsidRPr="00393D22" w14:paraId="3BE91768" w14:textId="77777777" w:rsidTr="003C1B93">
        <w:tc>
          <w:tcPr>
            <w:tcW w:w="3015" w:type="dxa"/>
            <w:shd w:val="clear" w:color="auto" w:fill="E9C1C1"/>
          </w:tcPr>
          <w:p w14:paraId="48C8F4C1" w14:textId="7B980BEC" w:rsidR="00F73F85" w:rsidRPr="00C76E1E" w:rsidRDefault="00F73F85" w:rsidP="008F4DA5">
            <w:pPr>
              <w:spacing w:after="0" w:line="240" w:lineRule="auto"/>
              <w:rPr>
                <w:rFonts w:ascii="Arial" w:hAnsi="Arial" w:cs="Arial"/>
                <w:bCs/>
              </w:rPr>
            </w:pPr>
            <w:r w:rsidRPr="00C76E1E">
              <w:rPr>
                <w:rFonts w:ascii="Arial" w:hAnsi="Arial" w:cs="Arial"/>
                <w:bCs/>
              </w:rPr>
              <w:t xml:space="preserve">08 février 2021, </w:t>
            </w:r>
            <w:r w:rsidR="008F4DA5" w:rsidRPr="00C76E1E">
              <w:rPr>
                <w:rFonts w:ascii="Arial" w:hAnsi="Arial" w:cs="Arial"/>
                <w:bCs/>
              </w:rPr>
              <w:t>commune de</w:t>
            </w:r>
            <w:r w:rsidRPr="00C76E1E">
              <w:rPr>
                <w:rFonts w:ascii="Arial" w:hAnsi="Arial" w:cs="Arial"/>
                <w:bCs/>
              </w:rPr>
              <w:t xml:space="preserve"> </w:t>
            </w:r>
            <w:hyperlink r:id="rId22">
              <w:r w:rsidRPr="00C76E1E">
                <w:rPr>
                  <w:rFonts w:ascii="Arial" w:hAnsi="Arial" w:cs="Arial"/>
                  <w:bCs/>
                </w:rPr>
                <w:t xml:space="preserve">Mbongé, Département de la </w:t>
              </w:r>
            </w:hyperlink>
            <w:hyperlink r:id="rId23">
              <w:r w:rsidRPr="00C76E1E">
                <w:rPr>
                  <w:rFonts w:ascii="Arial" w:hAnsi="Arial" w:cs="Arial"/>
                  <w:bCs/>
                </w:rPr>
                <w:t>Meme</w:t>
              </w:r>
            </w:hyperlink>
            <w:r w:rsidRPr="00C76E1E">
              <w:rPr>
                <w:rFonts w:ascii="Arial" w:hAnsi="Arial" w:cs="Arial"/>
                <w:bCs/>
              </w:rPr>
              <w:t xml:space="preserve">, Région du Sud-Ouest </w:t>
            </w:r>
          </w:p>
        </w:tc>
        <w:tc>
          <w:tcPr>
            <w:tcW w:w="6975" w:type="dxa"/>
          </w:tcPr>
          <w:p w14:paraId="6062732B" w14:textId="77777777" w:rsidR="00F73F85" w:rsidRPr="00C10C40" w:rsidRDefault="00F73F85" w:rsidP="003C1B93">
            <w:pPr>
              <w:spacing w:after="0" w:line="240" w:lineRule="auto"/>
              <w:jc w:val="both"/>
              <w:rPr>
                <w:rFonts w:ascii="Arial" w:hAnsi="Arial" w:cs="Arial"/>
                <w:sz w:val="21"/>
                <w:szCs w:val="21"/>
              </w:rPr>
            </w:pPr>
            <w:r w:rsidRPr="00C10C40">
              <w:rPr>
                <w:rFonts w:ascii="Arial" w:hAnsi="Arial" w:cs="Arial"/>
                <w:sz w:val="21"/>
                <w:szCs w:val="21"/>
                <w:highlight w:val="white"/>
              </w:rPr>
              <w:t>Des soldats camerounais ont tué cinq séparatistes armés soupçonnés d’avoir mené une opération qui a tué sept écoliers à Kumba en octobre 2020, selon un communiqué publié mercredi par le porte-parole de l’armée, Atonfack Guemo. Parmi les personnes prises en embuscade à Mbalangi sur la route Kumba - Buea vers 6h du matin, se trouvaient trois grands combattants séparatistes, Ambe Augustin alias "General Above the Law" (également appelé "Mirror"), commandant du séparatiste milice appelée «Fako-Meme Black Tar Council», et Wache Celestine alias «T-Boy»</w:t>
            </w:r>
          </w:p>
        </w:tc>
      </w:tr>
      <w:tr w:rsidR="00F73F85" w:rsidRPr="00393D22" w14:paraId="3115755D" w14:textId="77777777" w:rsidTr="003C1B93">
        <w:trPr>
          <w:trHeight w:val="1217"/>
        </w:trPr>
        <w:tc>
          <w:tcPr>
            <w:tcW w:w="3015" w:type="dxa"/>
            <w:shd w:val="clear" w:color="auto" w:fill="E9C1C1"/>
          </w:tcPr>
          <w:p w14:paraId="7833C200" w14:textId="77777777" w:rsidR="00F73F85" w:rsidRPr="00C76E1E" w:rsidRDefault="00F73F85" w:rsidP="008F4DA5">
            <w:pPr>
              <w:spacing w:after="0" w:line="240" w:lineRule="auto"/>
              <w:rPr>
                <w:rFonts w:ascii="Arial" w:hAnsi="Arial" w:cs="Arial"/>
                <w:bCs/>
              </w:rPr>
            </w:pPr>
            <w:r w:rsidRPr="00C76E1E">
              <w:rPr>
                <w:rFonts w:ascii="Arial" w:hAnsi="Arial" w:cs="Arial"/>
                <w:bCs/>
              </w:rPr>
              <w:t>06 février 2021, quartier Ntankah, Arrondissement de Bamenda II, Département du Mezam, Région du Nord-Ouest</w:t>
            </w:r>
          </w:p>
        </w:tc>
        <w:tc>
          <w:tcPr>
            <w:tcW w:w="6975" w:type="dxa"/>
          </w:tcPr>
          <w:p w14:paraId="74A6764E" w14:textId="7A1E5BDA" w:rsidR="00F73F85" w:rsidRPr="00C10C40" w:rsidRDefault="00F73F85" w:rsidP="003C1B93">
            <w:pPr>
              <w:spacing w:after="0" w:line="240" w:lineRule="auto"/>
              <w:jc w:val="both"/>
              <w:rPr>
                <w:rFonts w:ascii="Arial" w:hAnsi="Arial" w:cs="Arial"/>
                <w:sz w:val="21"/>
                <w:szCs w:val="21"/>
                <w:highlight w:val="white"/>
              </w:rPr>
            </w:pPr>
            <w:r w:rsidRPr="00C10C40">
              <w:rPr>
                <w:rFonts w:ascii="Arial" w:hAnsi="Arial" w:cs="Arial"/>
                <w:sz w:val="21"/>
                <w:szCs w:val="21"/>
                <w:highlight w:val="white"/>
              </w:rPr>
              <w:t xml:space="preserve">Le 06 février, après avoir bouclé Ntankah, l'armée dit avoir tué 04 séparatistes et libéré </w:t>
            </w:r>
            <w:r w:rsidR="008F4DA5" w:rsidRPr="00C10C40">
              <w:rPr>
                <w:rFonts w:ascii="Arial" w:hAnsi="Arial" w:cs="Arial"/>
                <w:sz w:val="21"/>
                <w:szCs w:val="21"/>
                <w:highlight w:val="white"/>
              </w:rPr>
              <w:t>des otages</w:t>
            </w:r>
            <w:r w:rsidRPr="00C10C40">
              <w:rPr>
                <w:rFonts w:ascii="Arial" w:hAnsi="Arial" w:cs="Arial"/>
                <w:sz w:val="21"/>
                <w:szCs w:val="21"/>
                <w:highlight w:val="white"/>
              </w:rPr>
              <w:t xml:space="preserve"> parmi lesquels 02 élèves. Ils auraient saisi des pistolets automatiques, </w:t>
            </w:r>
            <w:r w:rsidR="008F4DA5" w:rsidRPr="00C10C40">
              <w:rPr>
                <w:rFonts w:ascii="Arial" w:hAnsi="Arial" w:cs="Arial"/>
                <w:sz w:val="21"/>
                <w:szCs w:val="21"/>
                <w:highlight w:val="white"/>
              </w:rPr>
              <w:t>des kalachnikovs</w:t>
            </w:r>
            <w:r w:rsidRPr="00C10C40">
              <w:rPr>
                <w:rFonts w:ascii="Arial" w:hAnsi="Arial" w:cs="Arial"/>
                <w:sz w:val="21"/>
                <w:szCs w:val="21"/>
                <w:highlight w:val="white"/>
              </w:rPr>
              <w:t xml:space="preserve">, des fusils </w:t>
            </w:r>
            <w:r w:rsidR="008F4DA5" w:rsidRPr="00C10C40">
              <w:rPr>
                <w:rFonts w:ascii="Arial" w:hAnsi="Arial" w:cs="Arial"/>
                <w:sz w:val="21"/>
                <w:szCs w:val="21"/>
                <w:highlight w:val="white"/>
              </w:rPr>
              <w:t>de fabrication</w:t>
            </w:r>
            <w:r w:rsidRPr="00C10C40">
              <w:rPr>
                <w:rFonts w:ascii="Arial" w:hAnsi="Arial" w:cs="Arial"/>
                <w:sz w:val="21"/>
                <w:szCs w:val="21"/>
                <w:highlight w:val="white"/>
              </w:rPr>
              <w:t xml:space="preserve"> artisanale, des munitions, téléphones portables,</w:t>
            </w:r>
            <w:r w:rsidR="003C1B93" w:rsidRPr="00C10C40">
              <w:rPr>
                <w:rFonts w:ascii="Arial" w:hAnsi="Arial" w:cs="Arial"/>
                <w:sz w:val="21"/>
                <w:szCs w:val="21"/>
                <w:highlight w:val="white"/>
              </w:rPr>
              <w:t xml:space="preserve"> des gris-gris, de la drogue...</w:t>
            </w:r>
          </w:p>
        </w:tc>
      </w:tr>
      <w:tr w:rsidR="00F73F85" w:rsidRPr="00393D22" w14:paraId="30CFFA0F" w14:textId="77777777" w:rsidTr="00FA419E">
        <w:trPr>
          <w:trHeight w:val="552"/>
        </w:trPr>
        <w:tc>
          <w:tcPr>
            <w:tcW w:w="3015" w:type="dxa"/>
            <w:shd w:val="clear" w:color="auto" w:fill="E9C1C1"/>
          </w:tcPr>
          <w:p w14:paraId="1F444156" w14:textId="77777777" w:rsidR="00F73F85" w:rsidRPr="00C76E1E" w:rsidRDefault="00F73F85" w:rsidP="008F4DA5">
            <w:pPr>
              <w:spacing w:after="0" w:line="240" w:lineRule="auto"/>
              <w:rPr>
                <w:rFonts w:ascii="Arial" w:hAnsi="Arial" w:cs="Arial"/>
                <w:bCs/>
              </w:rPr>
            </w:pPr>
            <w:r w:rsidRPr="00C76E1E">
              <w:rPr>
                <w:rFonts w:ascii="Arial" w:hAnsi="Arial" w:cs="Arial"/>
                <w:bCs/>
              </w:rPr>
              <w:t xml:space="preserve">01 au 02 février 2021 Mayo-Moskota, Département du Mayo -Tsanaga , Région de l’Extrême-Nord </w:t>
            </w:r>
          </w:p>
        </w:tc>
        <w:tc>
          <w:tcPr>
            <w:tcW w:w="6975" w:type="dxa"/>
          </w:tcPr>
          <w:p w14:paraId="188B3DD6" w14:textId="56A63823"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 xml:space="preserve">Jean Fidi a été massacré par des éléments de Boko Haram. Ils l'ont surpris dans son sommeil lors de la fouille systématique des </w:t>
            </w:r>
            <w:r w:rsidR="008F4DA5" w:rsidRPr="008F4DA5">
              <w:rPr>
                <w:rFonts w:ascii="Arial" w:hAnsi="Arial" w:cs="Arial"/>
                <w:color w:val="000000" w:themeColor="text1"/>
                <w:highlight w:val="white"/>
              </w:rPr>
              <w:t>concessions à</w:t>
            </w:r>
            <w:r w:rsidRPr="008F4DA5">
              <w:rPr>
                <w:rFonts w:ascii="Arial" w:hAnsi="Arial" w:cs="Arial"/>
                <w:color w:val="000000" w:themeColor="text1"/>
                <w:highlight w:val="white"/>
              </w:rPr>
              <w:t xml:space="preserve"> </w:t>
            </w:r>
            <w:r w:rsidRPr="00393D22">
              <w:rPr>
                <w:rFonts w:ascii="Arial" w:hAnsi="Arial" w:cs="Arial"/>
                <w:highlight w:val="white"/>
              </w:rPr>
              <w:t>Koza. Il était étudiant à l'Université de Ngaoundéré</w:t>
            </w:r>
          </w:p>
        </w:tc>
      </w:tr>
      <w:tr w:rsidR="00F73F85" w:rsidRPr="00393D22" w14:paraId="3D9A22BB" w14:textId="77777777" w:rsidTr="003C1B93">
        <w:trPr>
          <w:trHeight w:val="741"/>
        </w:trPr>
        <w:tc>
          <w:tcPr>
            <w:tcW w:w="3015"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35B8D795" w14:textId="77777777" w:rsidR="00F73F85" w:rsidRPr="00C76E1E" w:rsidRDefault="00F73F85" w:rsidP="00C76E1E">
            <w:pPr>
              <w:spacing w:after="0" w:line="240" w:lineRule="auto"/>
              <w:rPr>
                <w:rFonts w:ascii="Arial" w:hAnsi="Arial" w:cs="Arial"/>
                <w:bCs/>
                <w:highlight w:val="white"/>
              </w:rPr>
            </w:pPr>
            <w:r w:rsidRPr="00C76E1E">
              <w:rPr>
                <w:rFonts w:ascii="Arial" w:hAnsi="Arial" w:cs="Arial"/>
                <w:bCs/>
              </w:rPr>
              <w:t>01 février 2021, Commune de Mora, Département du Mayo-Sava, Extrême-Nord</w:t>
            </w:r>
            <w:r w:rsidRPr="00C76E1E">
              <w:rPr>
                <w:rFonts w:ascii="Arial" w:hAnsi="Arial" w:cs="Arial"/>
                <w:bCs/>
                <w:highlight w:val="white"/>
              </w:rPr>
              <w:t xml:space="preserve"> </w:t>
            </w: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334992" w14:textId="77777777"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02 personnes, Papa Ndoula Jean et Vigue Gougala ont été tués et le bétail (bœuf, moutons et chèvres) emporté par des éléments de Boko Haram lors d'une attaque à Kassa (canton Podoko-Centre)</w:t>
            </w:r>
          </w:p>
        </w:tc>
      </w:tr>
      <w:tr w:rsidR="00F73F85" w:rsidRPr="00393D22" w14:paraId="3B95641E" w14:textId="77777777" w:rsidTr="003C1B93">
        <w:trPr>
          <w:trHeight w:val="954"/>
        </w:trPr>
        <w:tc>
          <w:tcPr>
            <w:tcW w:w="3015" w:type="dxa"/>
            <w:shd w:val="clear" w:color="auto" w:fill="E9C1C1"/>
          </w:tcPr>
          <w:p w14:paraId="5D333EB7" w14:textId="58E5B9D7" w:rsidR="00F73F85" w:rsidRPr="00C76E1E" w:rsidRDefault="00F73F85" w:rsidP="00C76E1E">
            <w:pPr>
              <w:spacing w:after="0" w:line="240" w:lineRule="auto"/>
              <w:rPr>
                <w:rFonts w:ascii="Arial" w:hAnsi="Arial" w:cs="Arial"/>
                <w:bCs/>
                <w:highlight w:val="white"/>
              </w:rPr>
            </w:pPr>
            <w:r w:rsidRPr="00C76E1E">
              <w:rPr>
                <w:rFonts w:ascii="Arial" w:hAnsi="Arial" w:cs="Arial"/>
                <w:bCs/>
              </w:rPr>
              <w:t xml:space="preserve">31 janvier 2021, Nseh, commune de </w:t>
            </w:r>
            <w:r w:rsidR="008F4DA5" w:rsidRPr="00C76E1E">
              <w:rPr>
                <w:rFonts w:ascii="Arial" w:hAnsi="Arial" w:cs="Arial"/>
                <w:bCs/>
              </w:rPr>
              <w:t>Nkum, Département</w:t>
            </w:r>
            <w:r w:rsidRPr="00C76E1E">
              <w:rPr>
                <w:rFonts w:ascii="Arial" w:hAnsi="Arial" w:cs="Arial"/>
                <w:bCs/>
              </w:rPr>
              <w:t xml:space="preserve"> du Bui, Région du Nord-Ouest</w:t>
            </w:r>
            <w:r w:rsidRPr="00C76E1E">
              <w:rPr>
                <w:rFonts w:ascii="Arial" w:hAnsi="Arial" w:cs="Arial"/>
                <w:bCs/>
                <w:highlight w:val="white"/>
              </w:rPr>
              <w:t xml:space="preserve"> </w:t>
            </w:r>
          </w:p>
        </w:tc>
        <w:tc>
          <w:tcPr>
            <w:tcW w:w="6975" w:type="dxa"/>
          </w:tcPr>
          <w:p w14:paraId="11F9EA12" w14:textId="74BA38C8" w:rsidR="00F73F85" w:rsidRPr="00393D22" w:rsidRDefault="00F73F85" w:rsidP="003C1B93">
            <w:pPr>
              <w:spacing w:after="0" w:line="240" w:lineRule="auto"/>
              <w:jc w:val="both"/>
              <w:rPr>
                <w:rFonts w:ascii="Arial" w:hAnsi="Arial" w:cs="Arial"/>
                <w:highlight w:val="white"/>
              </w:rPr>
            </w:pPr>
            <w:r w:rsidRPr="00393D22">
              <w:rPr>
                <w:rFonts w:ascii="Arial" w:hAnsi="Arial" w:cs="Arial"/>
                <w:highlight w:val="white"/>
              </w:rPr>
              <w:t xml:space="preserve">Trois civils auraient été tués par l'armée camerounaise et inhumés </w:t>
            </w:r>
            <w:r w:rsidR="008F4DA5" w:rsidRPr="00393D22">
              <w:rPr>
                <w:rFonts w:ascii="Arial" w:hAnsi="Arial" w:cs="Arial"/>
                <w:highlight w:val="white"/>
              </w:rPr>
              <w:t>début février</w:t>
            </w:r>
            <w:r w:rsidRPr="00393D22">
              <w:rPr>
                <w:rFonts w:ascii="Arial" w:hAnsi="Arial" w:cs="Arial"/>
                <w:highlight w:val="white"/>
              </w:rPr>
              <w:t xml:space="preserve"> à Semndzen, une localité du village de </w:t>
            </w:r>
            <w:r w:rsidR="008F4DA5" w:rsidRPr="00393D22">
              <w:rPr>
                <w:rFonts w:ascii="Arial" w:hAnsi="Arial" w:cs="Arial"/>
                <w:highlight w:val="white"/>
              </w:rPr>
              <w:t>Nseh. (</w:t>
            </w:r>
            <w:r w:rsidRPr="00393D22">
              <w:rPr>
                <w:rFonts w:ascii="Arial" w:hAnsi="Arial" w:cs="Arial"/>
                <w:highlight w:val="white"/>
              </w:rPr>
              <w:t>Ces personnes n’ont pas été inclus dans le rapport de janvier)</w:t>
            </w:r>
          </w:p>
        </w:tc>
      </w:tr>
    </w:tbl>
    <w:p w14:paraId="714934C1" w14:textId="77777777" w:rsidR="003C1B93" w:rsidRDefault="003C1B93" w:rsidP="003C1B93">
      <w:pPr>
        <w:spacing w:after="0"/>
        <w:rPr>
          <w:b/>
          <w:u w:val="single"/>
        </w:rPr>
      </w:pPr>
    </w:p>
    <w:p w14:paraId="1C62D5D2" w14:textId="77777777" w:rsidR="00F73F85" w:rsidRPr="009E48A1" w:rsidRDefault="00F73F85" w:rsidP="006F1E33">
      <w:pPr>
        <w:jc w:val="both"/>
        <w:rPr>
          <w:rFonts w:ascii="Arial" w:hAnsi="Arial" w:cs="Arial"/>
        </w:rPr>
      </w:pPr>
      <w:r w:rsidRPr="009E48A1">
        <w:rPr>
          <w:rFonts w:ascii="Arial" w:hAnsi="Arial" w:cs="Arial"/>
        </w:rPr>
        <w:t xml:space="preserve">Aussi bien les militants Boko Haram que les combattants séparatistes armés continuent d'user des enlèvements comme source de revenus, pour le recrutement et comme outil pour semer la terreur auprès des populations de la localité et en prendre le contrôle. Voici quelques exemples d'enlèvements. </w:t>
      </w:r>
    </w:p>
    <w:tbl>
      <w:tblPr>
        <w:tblW w:w="990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9"/>
        <w:gridCol w:w="6804"/>
      </w:tblGrid>
      <w:tr w:rsidR="006F1E33" w:rsidRPr="00393D22" w14:paraId="4D3A32F1" w14:textId="77777777" w:rsidTr="006F1E33">
        <w:trPr>
          <w:trHeight w:val="220"/>
        </w:trPr>
        <w:tc>
          <w:tcPr>
            <w:tcW w:w="9903" w:type="dxa"/>
            <w:gridSpan w:val="2"/>
            <w:shd w:val="clear" w:color="auto" w:fill="6E2828"/>
          </w:tcPr>
          <w:p w14:paraId="364697CC" w14:textId="43E39600" w:rsidR="00F73F85" w:rsidRPr="00393D22" w:rsidRDefault="00FA419E" w:rsidP="00FA419E">
            <w:pPr>
              <w:spacing w:after="0"/>
              <w:jc w:val="center"/>
              <w:rPr>
                <w:rFonts w:ascii="Arial" w:hAnsi="Arial" w:cs="Arial"/>
                <w:b/>
                <w:color w:val="FFFFFF" w:themeColor="background1"/>
              </w:rPr>
            </w:pPr>
            <w:r w:rsidRPr="00393D22">
              <w:rPr>
                <w:rFonts w:ascii="Arial" w:hAnsi="Arial" w:cs="Arial"/>
                <w:b/>
                <w:color w:val="FFFFFF" w:themeColor="background1"/>
              </w:rPr>
              <w:t>Enlèvements</w:t>
            </w:r>
            <w:r w:rsidR="006F1E33" w:rsidRPr="00393D22">
              <w:rPr>
                <w:rStyle w:val="Appelnotedebasdep"/>
                <w:rFonts w:ascii="Arial" w:hAnsi="Arial" w:cs="Arial"/>
                <w:b/>
                <w:color w:val="FFFFFF" w:themeColor="background1"/>
              </w:rPr>
              <w:footnoteReference w:id="2"/>
            </w:r>
          </w:p>
        </w:tc>
      </w:tr>
      <w:tr w:rsidR="00F73F85" w:rsidRPr="00393D22" w14:paraId="4D6FD035" w14:textId="77777777" w:rsidTr="006F1E33">
        <w:tc>
          <w:tcPr>
            <w:tcW w:w="3099" w:type="dxa"/>
            <w:shd w:val="clear" w:color="auto" w:fill="E9C1C1"/>
          </w:tcPr>
          <w:p w14:paraId="4CC12C7B" w14:textId="77777777" w:rsidR="00F73F85" w:rsidRPr="00393D22" w:rsidRDefault="00F73F85" w:rsidP="006F1E33">
            <w:pPr>
              <w:spacing w:after="0"/>
              <w:rPr>
                <w:rFonts w:ascii="Arial" w:hAnsi="Arial" w:cs="Arial"/>
                <w:b/>
              </w:rPr>
            </w:pPr>
            <w:r w:rsidRPr="00393D22">
              <w:rPr>
                <w:rFonts w:ascii="Arial" w:hAnsi="Arial" w:cs="Arial"/>
                <w:b/>
              </w:rPr>
              <w:t>Date et lieu</w:t>
            </w:r>
          </w:p>
        </w:tc>
        <w:tc>
          <w:tcPr>
            <w:tcW w:w="6804" w:type="dxa"/>
            <w:shd w:val="clear" w:color="auto" w:fill="E9C1C1"/>
          </w:tcPr>
          <w:p w14:paraId="29D437DD" w14:textId="77777777" w:rsidR="00F73F85" w:rsidRPr="00393D22" w:rsidRDefault="00F73F85" w:rsidP="006F1E33">
            <w:pPr>
              <w:spacing w:after="0"/>
              <w:rPr>
                <w:rFonts w:ascii="Arial" w:hAnsi="Arial" w:cs="Arial"/>
                <w:b/>
              </w:rPr>
            </w:pPr>
            <w:r w:rsidRPr="00393D22">
              <w:rPr>
                <w:rFonts w:ascii="Arial" w:hAnsi="Arial" w:cs="Arial"/>
                <w:b/>
              </w:rPr>
              <w:t>Description</w:t>
            </w:r>
          </w:p>
        </w:tc>
      </w:tr>
      <w:tr w:rsidR="00F73F85" w:rsidRPr="00393D22" w14:paraId="31C3FCBD" w14:textId="77777777" w:rsidTr="006F1E33">
        <w:trPr>
          <w:trHeight w:val="915"/>
        </w:trPr>
        <w:tc>
          <w:tcPr>
            <w:tcW w:w="3099" w:type="dxa"/>
            <w:shd w:val="clear" w:color="auto" w:fill="E9C1C1"/>
          </w:tcPr>
          <w:p w14:paraId="55936090" w14:textId="41A3F6A3" w:rsidR="00F73F85" w:rsidRPr="00C76E1E" w:rsidRDefault="00F73F85" w:rsidP="008F4DA5">
            <w:pPr>
              <w:spacing w:after="0" w:line="240" w:lineRule="auto"/>
              <w:rPr>
                <w:rFonts w:ascii="Arial" w:hAnsi="Arial" w:cs="Arial"/>
                <w:bCs/>
              </w:rPr>
            </w:pPr>
            <w:r w:rsidRPr="00C76E1E">
              <w:rPr>
                <w:rFonts w:ascii="Arial" w:hAnsi="Arial" w:cs="Arial"/>
                <w:bCs/>
              </w:rPr>
              <w:t xml:space="preserve">17 février 2021. Village Kerawa, Commune de </w:t>
            </w:r>
            <w:r w:rsidR="008F4DA5" w:rsidRPr="00C76E1E">
              <w:rPr>
                <w:rFonts w:ascii="Arial" w:hAnsi="Arial" w:cs="Arial"/>
                <w:bCs/>
              </w:rPr>
              <w:t>Kolofata, Département</w:t>
            </w:r>
            <w:r w:rsidRPr="00C76E1E">
              <w:rPr>
                <w:rFonts w:ascii="Arial" w:hAnsi="Arial" w:cs="Arial"/>
                <w:bCs/>
              </w:rPr>
              <w:t xml:space="preserve"> du Mayo-Sava, Région de l’Extrême-Nord </w:t>
            </w:r>
          </w:p>
        </w:tc>
        <w:tc>
          <w:tcPr>
            <w:tcW w:w="6804" w:type="dxa"/>
          </w:tcPr>
          <w:p w14:paraId="11EC4FF4" w14:textId="77777777" w:rsidR="00F73F85" w:rsidRPr="00393D22" w:rsidRDefault="00F73F85" w:rsidP="00F73F85">
            <w:pPr>
              <w:spacing w:after="240"/>
              <w:jc w:val="both"/>
              <w:rPr>
                <w:rFonts w:ascii="Arial" w:hAnsi="Arial" w:cs="Arial"/>
                <w:i/>
                <w:highlight w:val="white"/>
              </w:rPr>
            </w:pPr>
            <w:r w:rsidRPr="00393D22">
              <w:rPr>
                <w:rFonts w:ascii="Arial" w:hAnsi="Arial" w:cs="Arial"/>
                <w:highlight w:val="white"/>
              </w:rPr>
              <w:t>02 jeunes hommes ont été enlevés dans leurs fermes par des éléments de Boko Haram.</w:t>
            </w:r>
          </w:p>
        </w:tc>
      </w:tr>
      <w:tr w:rsidR="00F73F85" w:rsidRPr="00393D22" w14:paraId="1F6A31E2" w14:textId="77777777" w:rsidTr="006F1E33">
        <w:trPr>
          <w:trHeight w:val="2497"/>
        </w:trPr>
        <w:tc>
          <w:tcPr>
            <w:tcW w:w="3099" w:type="dxa"/>
            <w:shd w:val="clear" w:color="auto" w:fill="E9C1C1"/>
          </w:tcPr>
          <w:p w14:paraId="46C3A1DF" w14:textId="77777777" w:rsidR="00F73F85" w:rsidRPr="00C76E1E" w:rsidRDefault="00F73F85" w:rsidP="008F4DA5">
            <w:pPr>
              <w:spacing w:after="0" w:line="240" w:lineRule="auto"/>
              <w:rPr>
                <w:rFonts w:ascii="Arial" w:hAnsi="Arial" w:cs="Arial"/>
                <w:bCs/>
              </w:rPr>
            </w:pPr>
            <w:r w:rsidRPr="00C76E1E">
              <w:rPr>
                <w:rFonts w:ascii="Arial" w:hAnsi="Arial" w:cs="Arial"/>
                <w:bCs/>
              </w:rPr>
              <w:t>14 février 2021, Kom,Commune de Nwa,  Département de Boyo Division, Région du Nord-Ouest</w:t>
            </w:r>
          </w:p>
        </w:tc>
        <w:tc>
          <w:tcPr>
            <w:tcW w:w="6804" w:type="dxa"/>
          </w:tcPr>
          <w:p w14:paraId="5A25BF3A" w14:textId="77777777" w:rsidR="00F73F85" w:rsidRPr="00393D22" w:rsidRDefault="00F73F85" w:rsidP="006F1E33">
            <w:pPr>
              <w:spacing w:after="0"/>
              <w:jc w:val="both"/>
              <w:rPr>
                <w:rFonts w:ascii="Arial" w:hAnsi="Arial" w:cs="Arial"/>
              </w:rPr>
            </w:pPr>
            <w:r w:rsidRPr="00393D22">
              <w:rPr>
                <w:rFonts w:ascii="Arial" w:hAnsi="Arial" w:cs="Arial"/>
              </w:rPr>
              <w:t>Plusieurs sources affirment que des séparatistes armés ont enlevé le Chef suprême des Kom autour de Fujua à Fundong alors qu'il rentrait de Njinikom où il avait pris part à une messe d'action de grâce.</w:t>
            </w:r>
          </w:p>
          <w:p w14:paraId="7525FE64" w14:textId="77777777" w:rsidR="00F73F85" w:rsidRPr="00393D22" w:rsidRDefault="00F73F85" w:rsidP="006F1E33">
            <w:pPr>
              <w:spacing w:after="0"/>
              <w:jc w:val="both"/>
              <w:rPr>
                <w:rFonts w:ascii="Arial" w:hAnsi="Arial" w:cs="Arial"/>
              </w:rPr>
            </w:pPr>
            <w:r w:rsidRPr="00393D22">
              <w:rPr>
                <w:rFonts w:ascii="Arial" w:hAnsi="Arial" w:cs="Arial"/>
              </w:rPr>
              <w:t xml:space="preserve">Le Fon, selon des sources, a été enlevé au motif qu'il avait autorisé les forces de l'État à le garder en direction et en provenance de cette messe d'action de grâce à Njinikom. Il lui ai reproché également d'avoir fait une escale au domicile de Denis Awoh Ndang, Maire de Fundong. </w:t>
            </w:r>
          </w:p>
          <w:p w14:paraId="4D9D38DD" w14:textId="77777777" w:rsidR="00F73F85" w:rsidRPr="00393D22" w:rsidRDefault="00F73F85" w:rsidP="006F1E33">
            <w:pPr>
              <w:spacing w:after="0"/>
              <w:jc w:val="both"/>
              <w:rPr>
                <w:rFonts w:ascii="Arial" w:hAnsi="Arial" w:cs="Arial"/>
                <w:color w:val="333333"/>
                <w:highlight w:val="white"/>
              </w:rPr>
            </w:pPr>
            <w:r w:rsidRPr="00393D22">
              <w:rPr>
                <w:rFonts w:ascii="Arial" w:hAnsi="Arial" w:cs="Arial"/>
                <w:color w:val="333333"/>
                <w:highlight w:val="white"/>
              </w:rPr>
              <w:t xml:space="preserve">La population Kom se serait mobilisée après l'enlèvement du Fon vers 21h00 et a pris d'assaut le camp d'Amba à Abuh, forçant les séparatistes à le libérer. </w:t>
            </w:r>
          </w:p>
          <w:p w14:paraId="1A6E9581" w14:textId="77777777" w:rsidR="00F73F85" w:rsidRPr="00393D22" w:rsidRDefault="00F73F85" w:rsidP="006F1E33">
            <w:pPr>
              <w:spacing w:after="0"/>
              <w:jc w:val="both"/>
              <w:rPr>
                <w:rFonts w:ascii="Arial" w:hAnsi="Arial" w:cs="Arial"/>
              </w:rPr>
            </w:pPr>
            <w:r w:rsidRPr="00393D22">
              <w:rPr>
                <w:rFonts w:ascii="Arial" w:hAnsi="Arial" w:cs="Arial"/>
              </w:rPr>
              <w:t>Les séparatistes n'auraient garanti au Fon sa protection que s'il cesse d'avoir quoi que ce soit à voir avec les autorités de l'État.</w:t>
            </w:r>
          </w:p>
        </w:tc>
      </w:tr>
      <w:tr w:rsidR="00F73F85" w:rsidRPr="00393D22" w14:paraId="6EA1F7CA" w14:textId="77777777" w:rsidTr="006F1E33">
        <w:trPr>
          <w:trHeight w:val="937"/>
        </w:trPr>
        <w:tc>
          <w:tcPr>
            <w:tcW w:w="3099" w:type="dxa"/>
            <w:shd w:val="clear" w:color="auto" w:fill="E9C1C1"/>
          </w:tcPr>
          <w:p w14:paraId="48087189" w14:textId="77777777" w:rsidR="00F73F85" w:rsidRPr="00C76E1E" w:rsidRDefault="00F73F85" w:rsidP="008F4DA5">
            <w:pPr>
              <w:spacing w:after="0" w:line="240" w:lineRule="auto"/>
              <w:rPr>
                <w:rFonts w:ascii="Arial" w:hAnsi="Arial" w:cs="Arial"/>
                <w:bCs/>
              </w:rPr>
            </w:pPr>
            <w:bookmarkStart w:id="5" w:name="_heading=h.sn4sws9nbcg2" w:colFirst="0" w:colLast="0"/>
            <w:bookmarkEnd w:id="5"/>
            <w:r w:rsidRPr="00C76E1E">
              <w:rPr>
                <w:rFonts w:ascii="Arial" w:hAnsi="Arial" w:cs="Arial"/>
                <w:bCs/>
              </w:rPr>
              <w:t xml:space="preserve">02 février 2021, Commune de Touboro, Département du Mayo-Rey, Région du Nord </w:t>
            </w:r>
          </w:p>
        </w:tc>
        <w:tc>
          <w:tcPr>
            <w:tcW w:w="6804" w:type="dxa"/>
          </w:tcPr>
          <w:p w14:paraId="023CB96B" w14:textId="3A661709" w:rsidR="00F73F85" w:rsidRPr="00393D22" w:rsidRDefault="00F73F85" w:rsidP="006F1E33">
            <w:pPr>
              <w:spacing w:after="0"/>
              <w:jc w:val="both"/>
              <w:rPr>
                <w:rFonts w:ascii="Arial" w:hAnsi="Arial" w:cs="Arial"/>
              </w:rPr>
            </w:pPr>
            <w:r w:rsidRPr="00393D22">
              <w:rPr>
                <w:rFonts w:ascii="Arial" w:hAnsi="Arial" w:cs="Arial"/>
              </w:rPr>
              <w:t>Yaouba Abdoul-Aziz, cadre de l’Union Nationale pour la Démocratie et le Progrès (UNDP), a été enlevé par un groupe de 06 personnes armées, alors qu’il supervisait les travaux dans ses plantations de coton.</w:t>
            </w:r>
          </w:p>
        </w:tc>
      </w:tr>
      <w:tr w:rsidR="00F73F85" w:rsidRPr="00393D22" w14:paraId="3B57C3F2" w14:textId="77777777" w:rsidTr="006F1E33">
        <w:tc>
          <w:tcPr>
            <w:tcW w:w="3099" w:type="dxa"/>
            <w:tcBorders>
              <w:top w:val="single" w:sz="8" w:space="0" w:color="000000"/>
              <w:left w:val="single" w:sz="8" w:space="0" w:color="000000"/>
              <w:bottom w:val="single" w:sz="8" w:space="0" w:color="000000"/>
              <w:right w:val="single" w:sz="8" w:space="0" w:color="000000"/>
            </w:tcBorders>
            <w:shd w:val="clear" w:color="auto" w:fill="E9C1C1"/>
            <w:tcMar>
              <w:top w:w="100" w:type="dxa"/>
              <w:left w:w="100" w:type="dxa"/>
              <w:bottom w:w="100" w:type="dxa"/>
              <w:right w:w="100" w:type="dxa"/>
            </w:tcMar>
          </w:tcPr>
          <w:p w14:paraId="56ABE9E2" w14:textId="5A1FB3DB" w:rsidR="00F73F85" w:rsidRPr="00C76E1E" w:rsidRDefault="00F73F85" w:rsidP="008F4DA5">
            <w:pPr>
              <w:spacing w:after="0" w:line="240" w:lineRule="auto"/>
              <w:rPr>
                <w:rFonts w:ascii="Arial" w:hAnsi="Arial" w:cs="Arial"/>
                <w:bCs/>
              </w:rPr>
            </w:pPr>
            <w:r w:rsidRPr="00C76E1E">
              <w:rPr>
                <w:rFonts w:ascii="Arial" w:hAnsi="Arial" w:cs="Arial"/>
                <w:bCs/>
              </w:rPr>
              <w:t xml:space="preserve">17 février 2021. Village Kerawa, Commune de </w:t>
            </w:r>
            <w:r w:rsidR="008F4DA5" w:rsidRPr="00C76E1E">
              <w:rPr>
                <w:rFonts w:ascii="Arial" w:hAnsi="Arial" w:cs="Arial"/>
                <w:bCs/>
              </w:rPr>
              <w:t>Kolofata, Département</w:t>
            </w:r>
            <w:r w:rsidRPr="00C76E1E">
              <w:rPr>
                <w:rFonts w:ascii="Arial" w:hAnsi="Arial" w:cs="Arial"/>
                <w:bCs/>
              </w:rPr>
              <w:t xml:space="preserve"> du Mayo-Sava, Région de l’Extrême-Nord </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386A6E" w14:textId="77777777" w:rsidR="00F73F85" w:rsidRPr="00393D22" w:rsidRDefault="00F73F85" w:rsidP="00F73F85">
            <w:pPr>
              <w:spacing w:after="240"/>
              <w:jc w:val="both"/>
              <w:rPr>
                <w:rFonts w:ascii="Arial" w:hAnsi="Arial" w:cs="Arial"/>
                <w:i/>
                <w:highlight w:val="white"/>
              </w:rPr>
            </w:pPr>
            <w:r w:rsidRPr="00393D22">
              <w:rPr>
                <w:rFonts w:ascii="Arial" w:hAnsi="Arial" w:cs="Arial"/>
                <w:highlight w:val="white"/>
              </w:rPr>
              <w:t>02 filles enlevées par des éléments présumés de Boko Haram vers 01h00 du matin.</w:t>
            </w:r>
          </w:p>
        </w:tc>
      </w:tr>
    </w:tbl>
    <w:p w14:paraId="33E5DDDA" w14:textId="0BD7954D" w:rsidR="00F73F85" w:rsidRPr="00D04213" w:rsidRDefault="00F73F85" w:rsidP="009E48A1">
      <w:pPr>
        <w:pBdr>
          <w:top w:val="nil"/>
          <w:left w:val="nil"/>
          <w:bottom w:val="nil"/>
          <w:right w:val="nil"/>
          <w:between w:val="nil"/>
        </w:pBdr>
        <w:spacing w:before="240" w:after="240"/>
        <w:jc w:val="both"/>
        <w:rPr>
          <w:rFonts w:ascii="Arial" w:hAnsi="Arial" w:cs="Arial"/>
          <w:color w:val="000000"/>
        </w:rPr>
      </w:pPr>
      <w:r w:rsidRPr="00D04213">
        <w:rPr>
          <w:rFonts w:ascii="Arial" w:hAnsi="Arial" w:cs="Arial"/>
        </w:rPr>
        <w:t xml:space="preserve">Dans le Nord-Ouest </w:t>
      </w:r>
      <w:r w:rsidR="00D04213">
        <w:rPr>
          <w:rFonts w:ascii="Arial" w:hAnsi="Arial" w:cs="Arial"/>
        </w:rPr>
        <w:t>et le Sud-Ouest, aussi bien les</w:t>
      </w:r>
      <w:r w:rsidRPr="00D04213">
        <w:rPr>
          <w:rFonts w:ascii="Arial" w:hAnsi="Arial" w:cs="Arial"/>
        </w:rPr>
        <w:t xml:space="preserve"> séparatistes armés que les forces armées nationales sont accusés d'incendie des propriétés notamment des écoles, des maisons et des marchés. Ces incendies provoquent un climat de terreur </w:t>
      </w:r>
      <w:r w:rsidR="00D04213">
        <w:rPr>
          <w:rFonts w:ascii="Arial" w:hAnsi="Arial" w:cs="Arial"/>
        </w:rPr>
        <w:t>et d'insécurité dans toutes les</w:t>
      </w:r>
      <w:r w:rsidRPr="00D04213">
        <w:rPr>
          <w:rFonts w:ascii="Arial" w:hAnsi="Arial" w:cs="Arial"/>
        </w:rPr>
        <w:t xml:space="preserve"> zones de conflit.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7203"/>
      </w:tblGrid>
      <w:tr w:rsidR="00D04213" w:rsidRPr="00393D22" w14:paraId="0F4D0B3C" w14:textId="77777777" w:rsidTr="00B061AB">
        <w:trPr>
          <w:trHeight w:val="455"/>
        </w:trPr>
        <w:tc>
          <w:tcPr>
            <w:tcW w:w="9918" w:type="dxa"/>
            <w:gridSpan w:val="2"/>
            <w:shd w:val="clear" w:color="auto" w:fill="6E2828"/>
          </w:tcPr>
          <w:p w14:paraId="147CB589" w14:textId="75CCAC54" w:rsidR="00F73F85" w:rsidRPr="00393D22" w:rsidRDefault="00F73F85" w:rsidP="00FA419E">
            <w:pPr>
              <w:spacing w:after="0"/>
              <w:jc w:val="center"/>
              <w:rPr>
                <w:rFonts w:ascii="Arial" w:hAnsi="Arial" w:cs="Arial"/>
                <w:b/>
                <w:color w:val="FFFFFF" w:themeColor="background1"/>
              </w:rPr>
            </w:pPr>
            <w:r w:rsidRPr="00393D22">
              <w:rPr>
                <w:rFonts w:ascii="Arial" w:hAnsi="Arial" w:cs="Arial"/>
                <w:b/>
                <w:color w:val="FFFFFF" w:themeColor="background1"/>
              </w:rPr>
              <w:t>Incendies</w:t>
            </w:r>
            <w:r w:rsidR="00D04213" w:rsidRPr="00393D22">
              <w:rPr>
                <w:rStyle w:val="Appelnotedebasdep"/>
                <w:rFonts w:ascii="Arial" w:hAnsi="Arial" w:cs="Arial"/>
                <w:b/>
                <w:color w:val="FFFFFF" w:themeColor="background1"/>
              </w:rPr>
              <w:footnoteReference w:id="3"/>
            </w:r>
          </w:p>
        </w:tc>
      </w:tr>
      <w:tr w:rsidR="00F73F85" w:rsidRPr="00393D22" w14:paraId="374B0962" w14:textId="77777777" w:rsidTr="00B061AB">
        <w:tc>
          <w:tcPr>
            <w:tcW w:w="2715" w:type="dxa"/>
            <w:shd w:val="clear" w:color="auto" w:fill="E9C1C1"/>
          </w:tcPr>
          <w:p w14:paraId="19B4B4B2" w14:textId="77777777" w:rsidR="00F73F85" w:rsidRPr="00393D22" w:rsidRDefault="00F73F85" w:rsidP="00D04213">
            <w:pPr>
              <w:spacing w:after="0"/>
              <w:rPr>
                <w:rFonts w:ascii="Arial" w:hAnsi="Arial" w:cs="Arial"/>
                <w:b/>
              </w:rPr>
            </w:pPr>
            <w:r w:rsidRPr="00393D22">
              <w:rPr>
                <w:rFonts w:ascii="Arial" w:hAnsi="Arial" w:cs="Arial"/>
                <w:b/>
              </w:rPr>
              <w:t>Date et lieu</w:t>
            </w:r>
          </w:p>
        </w:tc>
        <w:tc>
          <w:tcPr>
            <w:tcW w:w="7203" w:type="dxa"/>
            <w:shd w:val="clear" w:color="auto" w:fill="E9C1C1"/>
          </w:tcPr>
          <w:p w14:paraId="4484D779" w14:textId="77777777" w:rsidR="00F73F85" w:rsidRPr="00393D22" w:rsidRDefault="00F73F85" w:rsidP="00D04213">
            <w:pPr>
              <w:spacing w:after="0"/>
              <w:rPr>
                <w:rFonts w:ascii="Arial" w:hAnsi="Arial" w:cs="Arial"/>
                <w:b/>
              </w:rPr>
            </w:pPr>
            <w:r w:rsidRPr="00393D22">
              <w:rPr>
                <w:rFonts w:ascii="Arial" w:hAnsi="Arial" w:cs="Arial"/>
                <w:b/>
              </w:rPr>
              <w:t xml:space="preserve">Description </w:t>
            </w:r>
          </w:p>
        </w:tc>
      </w:tr>
      <w:tr w:rsidR="00F73F85" w:rsidRPr="00393D22" w14:paraId="203BF94B" w14:textId="77777777" w:rsidTr="00B061AB">
        <w:tc>
          <w:tcPr>
            <w:tcW w:w="2715" w:type="dxa"/>
            <w:shd w:val="clear" w:color="auto" w:fill="E9C1C1"/>
          </w:tcPr>
          <w:p w14:paraId="54B3D8EE" w14:textId="7850CE09" w:rsidR="00F73F85" w:rsidRPr="00C76E1E" w:rsidRDefault="00F73F85" w:rsidP="008F4DA5">
            <w:pPr>
              <w:spacing w:after="0" w:line="240" w:lineRule="auto"/>
              <w:jc w:val="both"/>
              <w:rPr>
                <w:rFonts w:ascii="Arial" w:hAnsi="Arial" w:cs="Arial"/>
                <w:bCs/>
              </w:rPr>
            </w:pPr>
            <w:r w:rsidRPr="00C76E1E">
              <w:rPr>
                <w:rFonts w:ascii="Arial" w:hAnsi="Arial" w:cs="Arial"/>
                <w:bCs/>
              </w:rPr>
              <w:t xml:space="preserve">09 février 2021, Kungi, Commune de Nkambe, Département du Donga-Mantung, Région du </w:t>
            </w:r>
            <w:r w:rsidR="008F4DA5" w:rsidRPr="00C76E1E">
              <w:rPr>
                <w:rFonts w:ascii="Arial" w:hAnsi="Arial" w:cs="Arial"/>
                <w:bCs/>
              </w:rPr>
              <w:t>Nord-Ouest</w:t>
            </w:r>
            <w:r w:rsidRPr="00C76E1E">
              <w:rPr>
                <w:rFonts w:ascii="Arial" w:hAnsi="Arial" w:cs="Arial"/>
                <w:bCs/>
              </w:rPr>
              <w:t xml:space="preserve"> </w:t>
            </w:r>
          </w:p>
        </w:tc>
        <w:tc>
          <w:tcPr>
            <w:tcW w:w="7203" w:type="dxa"/>
          </w:tcPr>
          <w:p w14:paraId="1296049F" w14:textId="77777777" w:rsidR="00F73F85" w:rsidRPr="00393D22" w:rsidRDefault="00F73F85" w:rsidP="00F73F85">
            <w:pPr>
              <w:spacing w:after="240"/>
              <w:jc w:val="both"/>
              <w:rPr>
                <w:rFonts w:ascii="Arial" w:hAnsi="Arial" w:cs="Arial"/>
              </w:rPr>
            </w:pPr>
            <w:r w:rsidRPr="00393D22">
              <w:rPr>
                <w:rFonts w:ascii="Arial" w:hAnsi="Arial" w:cs="Arial"/>
                <w:highlight w:val="white"/>
              </w:rPr>
              <w:t>Des séparatistes présumés ont incendié un bloc entier de salles de classe à l'école catholique, à deux kilomètres de la ville de Nkambe vers 2 heures du matin mardi.</w:t>
            </w:r>
            <w:r w:rsidRPr="00393D22">
              <w:rPr>
                <w:rFonts w:ascii="Arial" w:hAnsi="Arial" w:cs="Arial"/>
              </w:rPr>
              <w:t xml:space="preserve"> </w:t>
            </w:r>
          </w:p>
        </w:tc>
      </w:tr>
      <w:tr w:rsidR="00F73F85" w:rsidRPr="00393D22" w14:paraId="6D27A684" w14:textId="77777777" w:rsidTr="00B061AB">
        <w:trPr>
          <w:trHeight w:val="1224"/>
        </w:trPr>
        <w:tc>
          <w:tcPr>
            <w:tcW w:w="2715" w:type="dxa"/>
            <w:shd w:val="clear" w:color="auto" w:fill="E9C1C1"/>
          </w:tcPr>
          <w:p w14:paraId="37D76832" w14:textId="77777777" w:rsidR="00F73F85" w:rsidRPr="00C76E1E" w:rsidRDefault="00F73F85" w:rsidP="008F4DA5">
            <w:pPr>
              <w:spacing w:after="0" w:line="240" w:lineRule="auto"/>
              <w:jc w:val="both"/>
              <w:rPr>
                <w:rFonts w:ascii="Arial" w:hAnsi="Arial" w:cs="Arial"/>
                <w:bCs/>
              </w:rPr>
            </w:pPr>
            <w:r w:rsidRPr="00C76E1E">
              <w:rPr>
                <w:rFonts w:ascii="Arial" w:hAnsi="Arial" w:cs="Arial"/>
                <w:bCs/>
              </w:rPr>
              <w:t xml:space="preserve">02 février 2021, Village Moundenck , Commune de Mombo,Département du  Moungo, Région du Littoral </w:t>
            </w:r>
          </w:p>
        </w:tc>
        <w:tc>
          <w:tcPr>
            <w:tcW w:w="7203" w:type="dxa"/>
          </w:tcPr>
          <w:p w14:paraId="5DC5179C" w14:textId="5D444B06" w:rsidR="00F73F85" w:rsidRPr="00393D22" w:rsidRDefault="00F73F85" w:rsidP="00D04213">
            <w:pPr>
              <w:spacing w:after="0"/>
              <w:jc w:val="both"/>
              <w:rPr>
                <w:rFonts w:ascii="Arial" w:hAnsi="Arial" w:cs="Arial"/>
              </w:rPr>
            </w:pPr>
            <w:r w:rsidRPr="00393D22">
              <w:rPr>
                <w:rFonts w:ascii="Arial" w:hAnsi="Arial" w:cs="Arial"/>
              </w:rPr>
              <w:t xml:space="preserve">Une chefferie traditionnelle incendiée par des séparatistes dans le district de Mombo dans le Littoral. Les hommes armés ont fait irruption au village Moundenck. La localité paie le prix de sa </w:t>
            </w:r>
            <w:r w:rsidR="00FA4D93" w:rsidRPr="00393D22">
              <w:rPr>
                <w:rFonts w:ascii="Arial" w:hAnsi="Arial" w:cs="Arial"/>
              </w:rPr>
              <w:t>proximité avec la région du Sud-</w:t>
            </w:r>
            <w:r w:rsidRPr="00393D22">
              <w:rPr>
                <w:rFonts w:ascii="Arial" w:hAnsi="Arial" w:cs="Arial"/>
              </w:rPr>
              <w:t xml:space="preserve">Ouest actuellement en crise </w:t>
            </w:r>
          </w:p>
        </w:tc>
      </w:tr>
    </w:tbl>
    <w:p w14:paraId="252C16E8" w14:textId="77777777" w:rsidR="00F73F85" w:rsidRDefault="00F73F85" w:rsidP="00B061AB">
      <w:pPr>
        <w:pBdr>
          <w:top w:val="nil"/>
          <w:left w:val="nil"/>
          <w:bottom w:val="nil"/>
          <w:right w:val="nil"/>
          <w:between w:val="nil"/>
        </w:pBdr>
        <w:spacing w:after="0"/>
        <w:rPr>
          <w:b/>
        </w:rPr>
      </w:pPr>
    </w:p>
    <w:p w14:paraId="2060B322" w14:textId="124200B5" w:rsidR="00F73F85" w:rsidRPr="0055417E" w:rsidRDefault="00D04213" w:rsidP="00B061AB">
      <w:pPr>
        <w:pBdr>
          <w:top w:val="nil"/>
          <w:left w:val="nil"/>
          <w:bottom w:val="nil"/>
          <w:right w:val="nil"/>
          <w:between w:val="nil"/>
        </w:pBdr>
        <w:spacing w:after="120"/>
        <w:jc w:val="both"/>
        <w:rPr>
          <w:rFonts w:ascii="Arial" w:hAnsi="Arial" w:cs="Arial"/>
        </w:rPr>
      </w:pPr>
      <w:r w:rsidRPr="0055417E">
        <w:rPr>
          <w:rFonts w:ascii="Arial" w:hAnsi="Arial" w:cs="Arial"/>
        </w:rPr>
        <w:t>D’après</w:t>
      </w:r>
      <w:r w:rsidR="00F73F85" w:rsidRPr="0055417E">
        <w:rPr>
          <w:rFonts w:ascii="Arial" w:hAnsi="Arial" w:cs="Arial"/>
        </w:rPr>
        <w:t xml:space="preserve"> le rapport de l'OCHA du 1er mars 2021, dans la période du 1er au 31 janvier 2021, 318 cas de violences basées sur le genre</w:t>
      </w:r>
      <w:r w:rsidRPr="0055417E">
        <w:rPr>
          <w:rFonts w:ascii="Arial" w:hAnsi="Arial" w:cs="Arial"/>
        </w:rPr>
        <w:t xml:space="preserve"> ont été enregistrés concernant</w:t>
      </w:r>
      <w:r w:rsidR="00F73F85" w:rsidRPr="0055417E">
        <w:rPr>
          <w:rFonts w:ascii="Arial" w:hAnsi="Arial" w:cs="Arial"/>
        </w:rPr>
        <w:t xml:space="preserve"> les régions du Nord-Ouest et du Sud-Ouest. La violence sexuelle représente 40 % des cas signalés.  87 % des survivants sont des femmes, 43 % des enfants et 6 % des personnes handicapées.  </w:t>
      </w:r>
    </w:p>
    <w:p w14:paraId="38C4F49F" w14:textId="77777777" w:rsidR="00F73F85" w:rsidRPr="00D04213" w:rsidRDefault="00F73F85" w:rsidP="00D04213">
      <w:pPr>
        <w:pBdr>
          <w:top w:val="nil"/>
          <w:left w:val="nil"/>
          <w:bottom w:val="nil"/>
          <w:right w:val="nil"/>
          <w:between w:val="nil"/>
        </w:pBdr>
        <w:spacing w:after="240"/>
        <w:jc w:val="both"/>
        <w:rPr>
          <w:rFonts w:ascii="Arial" w:hAnsi="Arial" w:cs="Arial"/>
        </w:rPr>
      </w:pPr>
      <w:r w:rsidRPr="00D04213">
        <w:rPr>
          <w:rFonts w:ascii="Arial" w:hAnsi="Arial" w:cs="Arial"/>
        </w:rPr>
        <w:t xml:space="preserve">En février 2021, les autres sources rapportent seulement deux cas de VSBG.  La source OCHA est beaucoup plus fiable dans la mesure où l’organisation travaille avec des ONG spécialisées donnant des services aux survivantes.  Ce rapport fera une mise à jour systématique au fur et à mesure que les données OCHA sont disponibles. </w:t>
      </w:r>
    </w:p>
    <w:tbl>
      <w:tblPr>
        <w:tblW w:w="980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7106"/>
      </w:tblGrid>
      <w:tr w:rsidR="00D04213" w:rsidRPr="00393D22" w14:paraId="6E3D2603" w14:textId="77777777" w:rsidTr="004656B5">
        <w:trPr>
          <w:trHeight w:val="220"/>
        </w:trPr>
        <w:tc>
          <w:tcPr>
            <w:tcW w:w="9806" w:type="dxa"/>
            <w:gridSpan w:val="2"/>
            <w:shd w:val="clear" w:color="auto" w:fill="6E2828"/>
          </w:tcPr>
          <w:p w14:paraId="76E9465C" w14:textId="16043E51" w:rsidR="00F73F85" w:rsidRPr="00393D22" w:rsidRDefault="00F73F85" w:rsidP="00D04213">
            <w:pPr>
              <w:spacing w:after="0"/>
              <w:jc w:val="center"/>
              <w:rPr>
                <w:rFonts w:ascii="Arial" w:hAnsi="Arial" w:cs="Arial"/>
                <w:b/>
                <w:color w:val="FFFFFF" w:themeColor="background1"/>
                <w:highlight w:val="darkBlue"/>
              </w:rPr>
            </w:pPr>
            <w:r w:rsidRPr="00393D22">
              <w:rPr>
                <w:rFonts w:ascii="Arial" w:hAnsi="Arial" w:cs="Arial"/>
                <w:b/>
                <w:color w:val="FFFFFF" w:themeColor="background1"/>
              </w:rPr>
              <w:t>Violences basées sur le Genre</w:t>
            </w:r>
            <w:r w:rsidR="00D04213" w:rsidRPr="00393D22">
              <w:rPr>
                <w:rStyle w:val="Appelnotedebasdep"/>
                <w:rFonts w:ascii="Arial" w:hAnsi="Arial" w:cs="Arial"/>
                <w:b/>
                <w:color w:val="FFFFFF" w:themeColor="background1"/>
              </w:rPr>
              <w:footnoteReference w:id="4"/>
            </w:r>
          </w:p>
        </w:tc>
      </w:tr>
      <w:tr w:rsidR="00F73F85" w:rsidRPr="00393D22" w14:paraId="22A991F3" w14:textId="77777777" w:rsidTr="004656B5">
        <w:tc>
          <w:tcPr>
            <w:tcW w:w="2700" w:type="dxa"/>
            <w:shd w:val="clear" w:color="auto" w:fill="E9C1C1"/>
          </w:tcPr>
          <w:p w14:paraId="3AE84530" w14:textId="77777777" w:rsidR="00F73F85" w:rsidRPr="00393D22" w:rsidRDefault="00F73F85" w:rsidP="00D04213">
            <w:pPr>
              <w:spacing w:after="0"/>
              <w:rPr>
                <w:rFonts w:ascii="Arial" w:hAnsi="Arial" w:cs="Arial"/>
                <w:b/>
              </w:rPr>
            </w:pPr>
            <w:r w:rsidRPr="00393D22">
              <w:rPr>
                <w:rFonts w:ascii="Arial" w:hAnsi="Arial" w:cs="Arial"/>
                <w:b/>
              </w:rPr>
              <w:t>Date et lieu</w:t>
            </w:r>
          </w:p>
        </w:tc>
        <w:tc>
          <w:tcPr>
            <w:tcW w:w="7106" w:type="dxa"/>
            <w:shd w:val="clear" w:color="auto" w:fill="E9C1C1"/>
          </w:tcPr>
          <w:p w14:paraId="7BB32544" w14:textId="77777777" w:rsidR="00F73F85" w:rsidRPr="00393D22" w:rsidRDefault="00F73F85" w:rsidP="00D04213">
            <w:pPr>
              <w:spacing w:after="0"/>
              <w:rPr>
                <w:rFonts w:ascii="Arial" w:hAnsi="Arial" w:cs="Arial"/>
                <w:b/>
              </w:rPr>
            </w:pPr>
            <w:r w:rsidRPr="00393D22">
              <w:rPr>
                <w:rFonts w:ascii="Arial" w:hAnsi="Arial" w:cs="Arial"/>
                <w:b/>
              </w:rPr>
              <w:t xml:space="preserve">Description </w:t>
            </w:r>
          </w:p>
        </w:tc>
      </w:tr>
      <w:tr w:rsidR="00F73F85" w:rsidRPr="00393D22" w14:paraId="4B293C74" w14:textId="77777777" w:rsidTr="004656B5">
        <w:tc>
          <w:tcPr>
            <w:tcW w:w="2700" w:type="dxa"/>
            <w:shd w:val="clear" w:color="auto" w:fill="E9C1C1"/>
          </w:tcPr>
          <w:p w14:paraId="5D14990F" w14:textId="3F6FB3A5" w:rsidR="00F73F85" w:rsidRPr="0055417E" w:rsidRDefault="00D04213" w:rsidP="008F4DA5">
            <w:pPr>
              <w:spacing w:after="0" w:line="240" w:lineRule="auto"/>
              <w:rPr>
                <w:rFonts w:ascii="Arial" w:hAnsi="Arial" w:cs="Arial"/>
                <w:bCs/>
              </w:rPr>
            </w:pPr>
            <w:r w:rsidRPr="0055417E">
              <w:rPr>
                <w:rFonts w:ascii="Arial" w:hAnsi="Arial" w:cs="Arial"/>
                <w:bCs/>
              </w:rPr>
              <w:t xml:space="preserve">21 février 2021, </w:t>
            </w:r>
            <w:r w:rsidR="00F73F85" w:rsidRPr="0055417E">
              <w:rPr>
                <w:rFonts w:ascii="Arial" w:hAnsi="Arial" w:cs="Arial"/>
                <w:bCs/>
              </w:rPr>
              <w:t>Commune de Foumban</w:t>
            </w:r>
            <w:r w:rsidRPr="0055417E">
              <w:rPr>
                <w:rFonts w:ascii="Arial" w:hAnsi="Arial" w:cs="Arial"/>
                <w:bCs/>
              </w:rPr>
              <w:t xml:space="preserve">, </w:t>
            </w:r>
            <w:r w:rsidR="00F73F85" w:rsidRPr="0055417E">
              <w:rPr>
                <w:rFonts w:ascii="Arial" w:hAnsi="Arial" w:cs="Arial"/>
                <w:bCs/>
              </w:rPr>
              <w:t xml:space="preserve">Département du  </w:t>
            </w:r>
            <w:hyperlink r:id="rId24">
              <w:r w:rsidR="00F73F85" w:rsidRPr="0055417E">
                <w:rPr>
                  <w:rFonts w:ascii="Arial" w:hAnsi="Arial" w:cs="Arial"/>
                  <w:bCs/>
                </w:rPr>
                <w:t>Noun</w:t>
              </w:r>
            </w:hyperlink>
            <w:r w:rsidR="00F73F85" w:rsidRPr="0055417E">
              <w:rPr>
                <w:rFonts w:ascii="Arial" w:hAnsi="Arial" w:cs="Arial"/>
                <w:bCs/>
              </w:rPr>
              <w:t xml:space="preserve">, Région de l’Ouest </w:t>
            </w:r>
          </w:p>
        </w:tc>
        <w:tc>
          <w:tcPr>
            <w:tcW w:w="7106" w:type="dxa"/>
          </w:tcPr>
          <w:p w14:paraId="20BB43EA" w14:textId="0ABFD1C4" w:rsidR="00F73F85" w:rsidRPr="00393D22" w:rsidRDefault="00F73F85" w:rsidP="00D04213">
            <w:pPr>
              <w:spacing w:after="0"/>
              <w:jc w:val="both"/>
              <w:rPr>
                <w:rFonts w:ascii="Arial" w:hAnsi="Arial" w:cs="Arial"/>
              </w:rPr>
            </w:pPr>
            <w:r w:rsidRPr="00393D22">
              <w:rPr>
                <w:rFonts w:ascii="Arial" w:hAnsi="Arial" w:cs="Arial"/>
              </w:rPr>
              <w:t xml:space="preserve">Solange Mbapit, originaire de Batibo dans le Département de Momo, au Nord-Ouest. Installée dans la ville depuis quelques années à la suite des tensions dans le Nord-Ouest et le Sud-Ouest en crise, cette dernière a été torturée, violée puis tuée, à Foumban dans le Noun. </w:t>
            </w:r>
          </w:p>
        </w:tc>
      </w:tr>
      <w:tr w:rsidR="00F73F85" w:rsidRPr="00393D22" w14:paraId="0DD17E3E" w14:textId="77777777" w:rsidTr="004656B5">
        <w:tc>
          <w:tcPr>
            <w:tcW w:w="2700" w:type="dxa"/>
            <w:shd w:val="clear" w:color="auto" w:fill="E9C1C1"/>
          </w:tcPr>
          <w:p w14:paraId="0800FCD2" w14:textId="2993B700" w:rsidR="00F73F85" w:rsidRPr="0055417E" w:rsidRDefault="00F73F85" w:rsidP="008F4DA5">
            <w:pPr>
              <w:spacing w:after="0" w:line="240" w:lineRule="auto"/>
              <w:rPr>
                <w:rFonts w:ascii="Arial" w:hAnsi="Arial" w:cs="Arial"/>
                <w:bCs/>
              </w:rPr>
            </w:pPr>
            <w:r w:rsidRPr="0055417E">
              <w:rPr>
                <w:rFonts w:ascii="Arial" w:hAnsi="Arial" w:cs="Arial"/>
                <w:bCs/>
              </w:rPr>
              <w:t>22 février 2021,</w:t>
            </w:r>
            <w:r w:rsidR="00D04213" w:rsidRPr="0055417E">
              <w:rPr>
                <w:rFonts w:ascii="Arial" w:hAnsi="Arial" w:cs="Arial"/>
                <w:bCs/>
              </w:rPr>
              <w:t xml:space="preserve"> </w:t>
            </w:r>
            <w:r w:rsidRPr="0055417E">
              <w:rPr>
                <w:rFonts w:ascii="Arial" w:hAnsi="Arial" w:cs="Arial"/>
                <w:bCs/>
              </w:rPr>
              <w:t xml:space="preserve">Commune de Dschang, </w:t>
            </w:r>
            <w:hyperlink r:id="rId25">
              <w:r w:rsidRPr="0055417E">
                <w:rPr>
                  <w:rFonts w:ascii="Arial" w:hAnsi="Arial" w:cs="Arial"/>
                  <w:bCs/>
                </w:rPr>
                <w:t>Département</w:t>
              </w:r>
            </w:hyperlink>
            <w:r w:rsidRPr="0055417E">
              <w:rPr>
                <w:rFonts w:ascii="Arial" w:hAnsi="Arial" w:cs="Arial"/>
                <w:bCs/>
              </w:rPr>
              <w:t xml:space="preserve"> </w:t>
            </w:r>
            <w:hyperlink r:id="rId26">
              <w:r w:rsidRPr="0055417E">
                <w:rPr>
                  <w:rFonts w:ascii="Arial" w:hAnsi="Arial" w:cs="Arial"/>
                  <w:bCs/>
                </w:rPr>
                <w:t>Menoua</w:t>
              </w:r>
            </w:hyperlink>
            <w:r w:rsidRPr="0055417E">
              <w:rPr>
                <w:rFonts w:ascii="Arial" w:hAnsi="Arial" w:cs="Arial"/>
                <w:bCs/>
              </w:rPr>
              <w:t xml:space="preserve">,Région de l’Ouest </w:t>
            </w:r>
          </w:p>
        </w:tc>
        <w:tc>
          <w:tcPr>
            <w:tcW w:w="7106" w:type="dxa"/>
          </w:tcPr>
          <w:p w14:paraId="28EFAD20" w14:textId="77777777" w:rsidR="00F73F85" w:rsidRPr="00393D22" w:rsidRDefault="00F73F85" w:rsidP="00F73F85">
            <w:pPr>
              <w:jc w:val="both"/>
              <w:rPr>
                <w:rFonts w:ascii="Arial" w:hAnsi="Arial" w:cs="Arial"/>
              </w:rPr>
            </w:pPr>
            <w:r w:rsidRPr="00393D22">
              <w:rPr>
                <w:rFonts w:ascii="Arial" w:hAnsi="Arial" w:cs="Arial"/>
              </w:rPr>
              <w:t>Trois étudiants du lycée bilingue Dschang ont été arrêtés par les gendarmes pour avoir violé un élève. Les garçons ont été pris sur le fait et ont été détenus à la gendarmerie de Dschang.</w:t>
            </w:r>
          </w:p>
        </w:tc>
      </w:tr>
    </w:tbl>
    <w:p w14:paraId="38E4CD4B" w14:textId="77777777" w:rsidR="00F73F85" w:rsidRDefault="00F73F85" w:rsidP="00F73F85"/>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087"/>
      </w:tblGrid>
      <w:tr w:rsidR="00F73F85" w:rsidRPr="00393D22" w14:paraId="278F482D" w14:textId="77777777" w:rsidTr="004656B5">
        <w:trPr>
          <w:trHeight w:val="191"/>
        </w:trPr>
        <w:tc>
          <w:tcPr>
            <w:tcW w:w="9776" w:type="dxa"/>
            <w:gridSpan w:val="2"/>
            <w:shd w:val="clear" w:color="auto" w:fill="6E2828"/>
          </w:tcPr>
          <w:p w14:paraId="6F4AE710" w14:textId="2F5C42D1" w:rsidR="00F73F85" w:rsidRPr="00393D22" w:rsidRDefault="00F73F85" w:rsidP="00D04213">
            <w:pPr>
              <w:spacing w:after="0"/>
              <w:jc w:val="center"/>
              <w:rPr>
                <w:rFonts w:ascii="Arial" w:hAnsi="Arial" w:cs="Arial"/>
                <w:b/>
              </w:rPr>
            </w:pPr>
            <w:r w:rsidRPr="00393D22">
              <w:rPr>
                <w:rFonts w:ascii="Arial" w:hAnsi="Arial" w:cs="Arial"/>
                <w:b/>
                <w:color w:val="FFFFFF" w:themeColor="background1"/>
              </w:rPr>
              <w:t>Violences</w:t>
            </w:r>
            <w:r w:rsidR="00D04213" w:rsidRPr="00393D22">
              <w:rPr>
                <w:rStyle w:val="Appelnotedebasdep"/>
                <w:rFonts w:ascii="Arial" w:hAnsi="Arial" w:cs="Arial"/>
                <w:b/>
                <w:color w:val="FFFFFF" w:themeColor="background1"/>
              </w:rPr>
              <w:footnoteReference w:id="5"/>
            </w:r>
          </w:p>
        </w:tc>
      </w:tr>
      <w:tr w:rsidR="00F73F85" w:rsidRPr="00393D22" w14:paraId="72AA62A4" w14:textId="77777777" w:rsidTr="004656B5">
        <w:tc>
          <w:tcPr>
            <w:tcW w:w="2689" w:type="dxa"/>
            <w:shd w:val="clear" w:color="auto" w:fill="E9C1C1"/>
          </w:tcPr>
          <w:p w14:paraId="3ED0A776" w14:textId="77777777" w:rsidR="00F73F85" w:rsidRPr="00393D22" w:rsidRDefault="00F73F85" w:rsidP="00D04213">
            <w:pPr>
              <w:spacing w:after="0"/>
              <w:rPr>
                <w:rFonts w:ascii="Arial" w:hAnsi="Arial" w:cs="Arial"/>
                <w:b/>
              </w:rPr>
            </w:pPr>
            <w:r w:rsidRPr="00393D22">
              <w:rPr>
                <w:rFonts w:ascii="Arial" w:hAnsi="Arial" w:cs="Arial"/>
                <w:b/>
              </w:rPr>
              <w:t>Date et lieu</w:t>
            </w:r>
          </w:p>
        </w:tc>
        <w:tc>
          <w:tcPr>
            <w:tcW w:w="7087" w:type="dxa"/>
            <w:shd w:val="clear" w:color="auto" w:fill="E9C1C1"/>
          </w:tcPr>
          <w:p w14:paraId="65B52DC9" w14:textId="77777777" w:rsidR="00F73F85" w:rsidRPr="00393D22" w:rsidRDefault="00F73F85" w:rsidP="00D04213">
            <w:pPr>
              <w:spacing w:after="0"/>
              <w:rPr>
                <w:rFonts w:ascii="Arial" w:hAnsi="Arial" w:cs="Arial"/>
                <w:b/>
              </w:rPr>
            </w:pPr>
            <w:r w:rsidRPr="00393D22">
              <w:rPr>
                <w:rFonts w:ascii="Arial" w:hAnsi="Arial" w:cs="Arial"/>
                <w:b/>
              </w:rPr>
              <w:t xml:space="preserve">Description </w:t>
            </w:r>
          </w:p>
        </w:tc>
      </w:tr>
      <w:tr w:rsidR="00F73F85" w:rsidRPr="00393D22" w14:paraId="4E94A20F" w14:textId="77777777" w:rsidTr="004656B5">
        <w:tc>
          <w:tcPr>
            <w:tcW w:w="2689" w:type="dxa"/>
            <w:shd w:val="clear" w:color="auto" w:fill="E9C1C1"/>
          </w:tcPr>
          <w:p w14:paraId="0D9719A1" w14:textId="607AD911" w:rsidR="00F73F85" w:rsidRPr="0055417E" w:rsidRDefault="00F73F85" w:rsidP="008F4DA5">
            <w:pPr>
              <w:spacing w:after="0" w:line="240" w:lineRule="auto"/>
              <w:rPr>
                <w:rFonts w:ascii="Arial" w:hAnsi="Arial" w:cs="Arial"/>
                <w:bCs/>
              </w:rPr>
            </w:pPr>
            <w:r w:rsidRPr="0055417E">
              <w:rPr>
                <w:rFonts w:ascii="Arial" w:hAnsi="Arial" w:cs="Arial"/>
                <w:bCs/>
              </w:rPr>
              <w:t xml:space="preserve">22 février 2021, Village Bakarise, Commune de </w:t>
            </w:r>
            <w:r w:rsidR="008F4DA5" w:rsidRPr="0055417E">
              <w:rPr>
                <w:rFonts w:ascii="Arial" w:hAnsi="Arial" w:cs="Arial"/>
                <w:bCs/>
              </w:rPr>
              <w:t>Kolofata, Département</w:t>
            </w:r>
            <w:r w:rsidRPr="0055417E">
              <w:rPr>
                <w:rFonts w:ascii="Arial" w:hAnsi="Arial" w:cs="Arial"/>
                <w:bCs/>
              </w:rPr>
              <w:t xml:space="preserve"> du Mayo-Sava, Région de l’Extrême-Nord </w:t>
            </w:r>
          </w:p>
        </w:tc>
        <w:tc>
          <w:tcPr>
            <w:tcW w:w="7087" w:type="dxa"/>
          </w:tcPr>
          <w:p w14:paraId="78BEE643" w14:textId="77777777" w:rsidR="00F73F85" w:rsidRPr="00393D22" w:rsidRDefault="00F73F85" w:rsidP="00D04213">
            <w:pPr>
              <w:spacing w:after="0"/>
              <w:rPr>
                <w:rFonts w:ascii="Arial" w:hAnsi="Arial" w:cs="Arial"/>
              </w:rPr>
            </w:pPr>
            <w:r w:rsidRPr="00393D22">
              <w:rPr>
                <w:rFonts w:ascii="Arial" w:hAnsi="Arial" w:cs="Arial"/>
              </w:rPr>
              <w:t>Le village Bakarise a été le théâtre d’une attaque de Boko Haram qui s’est soldée par la blessure d’un civil. Les insurgés ont pris la fuite à l’arrivée de l’armée en emportant avec eux des bœufs.</w:t>
            </w:r>
          </w:p>
        </w:tc>
      </w:tr>
      <w:tr w:rsidR="00F73F85" w:rsidRPr="00393D22" w14:paraId="343A6BD9" w14:textId="77777777" w:rsidTr="004656B5">
        <w:tc>
          <w:tcPr>
            <w:tcW w:w="2689" w:type="dxa"/>
            <w:shd w:val="clear" w:color="auto" w:fill="E9C1C1"/>
          </w:tcPr>
          <w:p w14:paraId="3719EDE5" w14:textId="77777777" w:rsidR="00F73F85" w:rsidRPr="0055417E" w:rsidRDefault="00F73F85" w:rsidP="008F4DA5">
            <w:pPr>
              <w:spacing w:after="0" w:line="240" w:lineRule="auto"/>
              <w:rPr>
                <w:rFonts w:ascii="Arial" w:hAnsi="Arial" w:cs="Arial"/>
                <w:bCs/>
              </w:rPr>
            </w:pPr>
            <w:bookmarkStart w:id="6" w:name="_heading=h.kr5bih722luu" w:colFirst="0" w:colLast="0"/>
            <w:bookmarkEnd w:id="6"/>
            <w:r w:rsidRPr="0055417E">
              <w:rPr>
                <w:rFonts w:ascii="Arial" w:hAnsi="Arial" w:cs="Arial"/>
                <w:bCs/>
              </w:rPr>
              <w:t>18 février 2021, Commune de Douala 2e, Département du Wouri, Région du Littoral</w:t>
            </w:r>
          </w:p>
        </w:tc>
        <w:tc>
          <w:tcPr>
            <w:tcW w:w="7087" w:type="dxa"/>
          </w:tcPr>
          <w:p w14:paraId="78C838DD" w14:textId="14E29E10" w:rsidR="00F73F85" w:rsidRPr="00393D22" w:rsidRDefault="00F73F85" w:rsidP="00D04213">
            <w:pPr>
              <w:spacing w:after="0"/>
              <w:jc w:val="both"/>
              <w:rPr>
                <w:rFonts w:ascii="Arial" w:hAnsi="Arial" w:cs="Arial"/>
              </w:rPr>
            </w:pPr>
            <w:r w:rsidRPr="00393D22">
              <w:rPr>
                <w:rFonts w:ascii="Arial" w:hAnsi="Arial" w:cs="Arial"/>
              </w:rPr>
              <w:t xml:space="preserve">Le 18 février 2021, un groupe de jeunes munis d’armes blanches et semant la terreur dans la ville ont fait </w:t>
            </w:r>
            <w:r w:rsidR="008F4DA5" w:rsidRPr="00393D22">
              <w:rPr>
                <w:rFonts w:ascii="Arial" w:hAnsi="Arial" w:cs="Arial"/>
              </w:rPr>
              <w:t>irruption au</w:t>
            </w:r>
            <w:r w:rsidRPr="00393D22">
              <w:rPr>
                <w:rFonts w:ascii="Arial" w:hAnsi="Arial" w:cs="Arial"/>
              </w:rPr>
              <w:t xml:space="preserve"> marché central de Douala. Ces derniers ont attaqué des vendeurs qui ont été blessés. Ayant rencontré une forte opposition de la part d’autres commerçants, ils ont fini par prendre la poudre d’escampette. Ces gangs urbains sont appelés des “Microbes” par la population. </w:t>
            </w:r>
          </w:p>
        </w:tc>
      </w:tr>
      <w:tr w:rsidR="00F73F85" w:rsidRPr="00393D22" w14:paraId="65F02F8D" w14:textId="77777777" w:rsidTr="004656B5">
        <w:tc>
          <w:tcPr>
            <w:tcW w:w="2689" w:type="dxa"/>
            <w:shd w:val="clear" w:color="auto" w:fill="E9C1C1"/>
          </w:tcPr>
          <w:p w14:paraId="40483D86" w14:textId="77777777" w:rsidR="00F73F85" w:rsidRPr="0055417E" w:rsidRDefault="00F73F85" w:rsidP="008F4DA5">
            <w:pPr>
              <w:spacing w:after="0" w:line="240" w:lineRule="auto"/>
              <w:rPr>
                <w:rFonts w:ascii="Arial" w:hAnsi="Arial" w:cs="Arial"/>
                <w:bCs/>
              </w:rPr>
            </w:pPr>
            <w:r w:rsidRPr="0055417E">
              <w:rPr>
                <w:rFonts w:ascii="Arial" w:hAnsi="Arial" w:cs="Arial"/>
                <w:bCs/>
              </w:rPr>
              <w:t>16 février 2021, Commune de Douala 3e, Département du Wouri, Région du Littoral</w:t>
            </w:r>
          </w:p>
        </w:tc>
        <w:tc>
          <w:tcPr>
            <w:tcW w:w="7087" w:type="dxa"/>
          </w:tcPr>
          <w:p w14:paraId="2E6D016B" w14:textId="47C37EAE" w:rsidR="00F73F85" w:rsidRPr="00C10C40" w:rsidRDefault="00F73F85" w:rsidP="00D04213">
            <w:pPr>
              <w:spacing w:after="0"/>
              <w:jc w:val="both"/>
              <w:rPr>
                <w:rFonts w:ascii="Arial" w:hAnsi="Arial" w:cs="Arial"/>
                <w:sz w:val="21"/>
                <w:szCs w:val="21"/>
              </w:rPr>
            </w:pPr>
            <w:r w:rsidRPr="00C10C40">
              <w:rPr>
                <w:rFonts w:ascii="Arial" w:hAnsi="Arial" w:cs="Arial"/>
                <w:sz w:val="21"/>
                <w:szCs w:val="21"/>
              </w:rPr>
              <w:t xml:space="preserve">Daniel César Kelbert, agent de sécurité à la microfinance Rural Investment Credit, situé à Douala PK </w:t>
            </w:r>
            <w:r w:rsidR="008F4DA5" w:rsidRPr="00C10C40">
              <w:rPr>
                <w:rFonts w:ascii="Arial" w:hAnsi="Arial" w:cs="Arial"/>
                <w:sz w:val="21"/>
                <w:szCs w:val="21"/>
              </w:rPr>
              <w:t>14 est</w:t>
            </w:r>
            <w:r w:rsidRPr="00C10C40">
              <w:rPr>
                <w:rFonts w:ascii="Arial" w:hAnsi="Arial" w:cs="Arial"/>
                <w:sz w:val="21"/>
                <w:szCs w:val="21"/>
              </w:rPr>
              <w:t xml:space="preserve"> décédé le mardi 16 février 2021, après avoir été arrêté le 11 février 2021 par la Brigade de Gendarmerie de Logbessou.</w:t>
            </w:r>
          </w:p>
          <w:p w14:paraId="26DC2124" w14:textId="5E52D532" w:rsidR="00F73F85" w:rsidRPr="00C10C40" w:rsidRDefault="00F73F85" w:rsidP="00D04213">
            <w:pPr>
              <w:spacing w:after="0"/>
              <w:jc w:val="both"/>
              <w:rPr>
                <w:rFonts w:ascii="Arial" w:hAnsi="Arial" w:cs="Arial"/>
                <w:sz w:val="21"/>
                <w:szCs w:val="21"/>
              </w:rPr>
            </w:pPr>
            <w:r w:rsidRPr="00C10C40">
              <w:rPr>
                <w:rFonts w:ascii="Arial" w:hAnsi="Arial" w:cs="Arial"/>
                <w:sz w:val="21"/>
                <w:szCs w:val="21"/>
              </w:rPr>
              <w:t xml:space="preserve">Il a été interpellé à la suite des attouchements envers Mme Ngo Nohla devant son lieu de service. La dame l’a dénoncé auprès de la Brigade de </w:t>
            </w:r>
            <w:r w:rsidR="008F4DA5" w:rsidRPr="00C10C40">
              <w:rPr>
                <w:rFonts w:ascii="Arial" w:hAnsi="Arial" w:cs="Arial"/>
                <w:sz w:val="21"/>
                <w:szCs w:val="21"/>
              </w:rPr>
              <w:t>Gendarmerie de</w:t>
            </w:r>
            <w:r w:rsidRPr="00C10C40">
              <w:rPr>
                <w:rFonts w:ascii="Arial" w:hAnsi="Arial" w:cs="Arial"/>
                <w:sz w:val="21"/>
                <w:szCs w:val="21"/>
              </w:rPr>
              <w:t xml:space="preserve"> Logbessou où il a été conduit  et a subi des coups et blessures pendant 6 jours qui ont conduit à sa mort.</w:t>
            </w:r>
          </w:p>
        </w:tc>
      </w:tr>
      <w:tr w:rsidR="00F73F85" w:rsidRPr="00393D22" w14:paraId="492F4DBC" w14:textId="77777777" w:rsidTr="004656B5">
        <w:tc>
          <w:tcPr>
            <w:tcW w:w="2689" w:type="dxa"/>
            <w:shd w:val="clear" w:color="auto" w:fill="E9C1C1"/>
          </w:tcPr>
          <w:p w14:paraId="4A5D2D62" w14:textId="6C3E3E67" w:rsidR="00F73F85" w:rsidRPr="0055417E" w:rsidRDefault="00F73F85" w:rsidP="008F4DA5">
            <w:pPr>
              <w:spacing w:after="0" w:line="240" w:lineRule="auto"/>
              <w:rPr>
                <w:rFonts w:ascii="Arial" w:hAnsi="Arial" w:cs="Arial"/>
                <w:bCs/>
              </w:rPr>
            </w:pPr>
            <w:r w:rsidRPr="0055417E">
              <w:rPr>
                <w:rFonts w:ascii="Arial" w:hAnsi="Arial" w:cs="Arial"/>
                <w:bCs/>
              </w:rPr>
              <w:t xml:space="preserve">04 février 2021, Ediki, </w:t>
            </w:r>
            <w:r w:rsidR="008F4DA5" w:rsidRPr="0055417E">
              <w:rPr>
                <w:rFonts w:ascii="Arial" w:hAnsi="Arial" w:cs="Arial"/>
                <w:bCs/>
              </w:rPr>
              <w:t>Commune de</w:t>
            </w:r>
            <w:r w:rsidRPr="0055417E">
              <w:rPr>
                <w:rFonts w:ascii="Arial" w:hAnsi="Arial" w:cs="Arial"/>
                <w:bCs/>
              </w:rPr>
              <w:t xml:space="preserve"> Mbongue, Département de la Mémé, Région du Sud-Ouest</w:t>
            </w:r>
            <w:r w:rsidRPr="0055417E">
              <w:rPr>
                <w:rFonts w:ascii="Arial" w:hAnsi="Arial" w:cs="Arial"/>
                <w:bCs/>
              </w:rPr>
              <w:tab/>
            </w:r>
          </w:p>
        </w:tc>
        <w:tc>
          <w:tcPr>
            <w:tcW w:w="7087" w:type="dxa"/>
          </w:tcPr>
          <w:p w14:paraId="73A2D76C" w14:textId="77777777" w:rsidR="00F73F85" w:rsidRPr="00C10C40" w:rsidRDefault="00F73F85" w:rsidP="00D04213">
            <w:pPr>
              <w:spacing w:after="0"/>
              <w:jc w:val="both"/>
              <w:rPr>
                <w:rFonts w:ascii="Arial" w:hAnsi="Arial" w:cs="Arial"/>
                <w:sz w:val="21"/>
                <w:szCs w:val="21"/>
              </w:rPr>
            </w:pPr>
            <w:r w:rsidRPr="00C10C40">
              <w:rPr>
                <w:rFonts w:ascii="Arial" w:hAnsi="Arial" w:cs="Arial"/>
                <w:sz w:val="21"/>
                <w:szCs w:val="21"/>
              </w:rPr>
              <w:t xml:space="preserve">Un groupe armé a ouvert le feu sur une ambulance de Médecins Sans Frontières (MSF). Une infirmière a été blessée par balle.  Elle a survécu. L’attaque survient quand l’ambulance partie de Kumba pour soutenir un cas critique à Mbalangui se rendait à Muyuka. Les responsables de l’assaut restent non identifiés.  </w:t>
            </w:r>
          </w:p>
        </w:tc>
      </w:tr>
      <w:tr w:rsidR="00F73F85" w:rsidRPr="00393D22" w14:paraId="13D47894" w14:textId="77777777" w:rsidTr="004656B5">
        <w:tc>
          <w:tcPr>
            <w:tcW w:w="2689" w:type="dxa"/>
            <w:shd w:val="clear" w:color="auto" w:fill="E9C1C1"/>
          </w:tcPr>
          <w:p w14:paraId="36C5F6BF" w14:textId="77777777" w:rsidR="00F73F85" w:rsidRPr="0055417E" w:rsidRDefault="00F73F85" w:rsidP="008F4DA5">
            <w:pPr>
              <w:spacing w:after="0" w:line="240" w:lineRule="auto"/>
              <w:rPr>
                <w:rFonts w:ascii="Arial" w:hAnsi="Arial" w:cs="Arial"/>
                <w:bCs/>
              </w:rPr>
            </w:pPr>
            <w:r w:rsidRPr="0055417E">
              <w:rPr>
                <w:rFonts w:ascii="Arial" w:hAnsi="Arial" w:cs="Arial"/>
                <w:bCs/>
              </w:rPr>
              <w:t xml:space="preserve">03 février 2021, Village Ngeme, Commune de Limbe II, département du Fako, Région du Sud-Ouest </w:t>
            </w:r>
          </w:p>
        </w:tc>
        <w:tc>
          <w:tcPr>
            <w:tcW w:w="7087" w:type="dxa"/>
          </w:tcPr>
          <w:p w14:paraId="4FF56299" w14:textId="423A4F26" w:rsidR="00F73F85" w:rsidRPr="00C10C40" w:rsidRDefault="00F73F85" w:rsidP="00D04213">
            <w:pPr>
              <w:spacing w:after="0"/>
              <w:jc w:val="both"/>
              <w:rPr>
                <w:rFonts w:ascii="Arial" w:hAnsi="Arial" w:cs="Arial"/>
                <w:sz w:val="21"/>
                <w:szCs w:val="21"/>
                <w:highlight w:val="white"/>
              </w:rPr>
            </w:pPr>
            <w:r w:rsidRPr="00C10C40">
              <w:rPr>
                <w:rFonts w:ascii="Arial" w:hAnsi="Arial" w:cs="Arial"/>
                <w:sz w:val="21"/>
                <w:szCs w:val="21"/>
                <w:highlight w:val="white"/>
              </w:rPr>
              <w:t>Le groupe armé Fako Action Forces a détonné un explosif près du stade où devait se tenir le match de la demi-finale entre le Cameroun et le Maroc. Les séparatistes avaient déclaré que la CHAN ne se tiendrait pas en zone Anglophone et cherchaient à dissuader les pa</w:t>
            </w:r>
            <w:r w:rsidR="00D04213" w:rsidRPr="00C10C40">
              <w:rPr>
                <w:rFonts w:ascii="Arial" w:hAnsi="Arial" w:cs="Arial"/>
                <w:sz w:val="21"/>
                <w:szCs w:val="21"/>
                <w:highlight w:val="white"/>
              </w:rPr>
              <w:t>rticipants à cette compétition.</w:t>
            </w:r>
          </w:p>
        </w:tc>
      </w:tr>
      <w:tr w:rsidR="00F73F85" w:rsidRPr="00393D22" w14:paraId="375C3814" w14:textId="77777777" w:rsidTr="004656B5">
        <w:tc>
          <w:tcPr>
            <w:tcW w:w="2689" w:type="dxa"/>
            <w:shd w:val="clear" w:color="auto" w:fill="E9C1C1"/>
          </w:tcPr>
          <w:p w14:paraId="592275F1" w14:textId="77777777" w:rsidR="00F73F85" w:rsidRPr="0055417E" w:rsidRDefault="00F73F85" w:rsidP="00D04213">
            <w:pPr>
              <w:spacing w:after="0" w:line="240" w:lineRule="auto"/>
              <w:jc w:val="both"/>
              <w:rPr>
                <w:rFonts w:ascii="Arial" w:hAnsi="Arial" w:cs="Arial"/>
                <w:bCs/>
              </w:rPr>
            </w:pPr>
            <w:r w:rsidRPr="0055417E">
              <w:rPr>
                <w:rFonts w:ascii="Arial" w:hAnsi="Arial" w:cs="Arial"/>
                <w:bCs/>
              </w:rPr>
              <w:t>01 février 2021, Kumba, Commune  de Muyuka, Département de Kumba, Région du Sud-Ouest</w:t>
            </w:r>
          </w:p>
          <w:p w14:paraId="1A1396E3" w14:textId="77777777" w:rsidR="00F73F85" w:rsidRPr="0055417E" w:rsidRDefault="00F73F85" w:rsidP="00D04213">
            <w:pPr>
              <w:spacing w:after="0" w:line="240" w:lineRule="auto"/>
              <w:jc w:val="both"/>
              <w:rPr>
                <w:rFonts w:ascii="Arial" w:hAnsi="Arial" w:cs="Arial"/>
                <w:bCs/>
              </w:rPr>
            </w:pPr>
          </w:p>
        </w:tc>
        <w:tc>
          <w:tcPr>
            <w:tcW w:w="7087" w:type="dxa"/>
          </w:tcPr>
          <w:p w14:paraId="478E40E4" w14:textId="59BB4E31" w:rsidR="00F73F85" w:rsidRPr="00C10C40" w:rsidRDefault="00F73F85" w:rsidP="00D04213">
            <w:pPr>
              <w:spacing w:after="0"/>
              <w:jc w:val="both"/>
              <w:rPr>
                <w:rFonts w:ascii="Arial" w:hAnsi="Arial" w:cs="Arial"/>
                <w:sz w:val="21"/>
                <w:szCs w:val="21"/>
              </w:rPr>
            </w:pPr>
            <w:r w:rsidRPr="00C10C40">
              <w:rPr>
                <w:rFonts w:ascii="Arial" w:hAnsi="Arial" w:cs="Arial"/>
                <w:sz w:val="21"/>
                <w:szCs w:val="21"/>
              </w:rPr>
              <w:t xml:space="preserve">L’agence de transport dénommée Golden Travel Agency basée à Kumba a été attaquée entre Muyuka et Kumba. Le transporteur a été attaqué pour avoir travaillé un jour de ghost town. Le chauffeur de ce bus a reçu une balle à la cuisse, mais s’en est sorti vivant.  Plusieurs passagers ont également été blessés. </w:t>
            </w:r>
          </w:p>
        </w:tc>
      </w:tr>
    </w:tbl>
    <w:p w14:paraId="67E03B84" w14:textId="77777777" w:rsidR="00F73F85" w:rsidRDefault="00F73F85" w:rsidP="00F73F85"/>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087"/>
      </w:tblGrid>
      <w:tr w:rsidR="0006591F" w:rsidRPr="00393D22" w14:paraId="303A374C" w14:textId="77777777" w:rsidTr="004656B5">
        <w:trPr>
          <w:trHeight w:val="220"/>
        </w:trPr>
        <w:tc>
          <w:tcPr>
            <w:tcW w:w="9776" w:type="dxa"/>
            <w:gridSpan w:val="2"/>
            <w:shd w:val="clear" w:color="auto" w:fill="6E2828"/>
          </w:tcPr>
          <w:p w14:paraId="29B21772" w14:textId="6DAE77AD" w:rsidR="00F73F85" w:rsidRPr="00393D22" w:rsidRDefault="00F73F85" w:rsidP="00D04213">
            <w:pPr>
              <w:spacing w:after="0"/>
              <w:jc w:val="center"/>
              <w:rPr>
                <w:rFonts w:ascii="Arial" w:hAnsi="Arial" w:cs="Arial"/>
                <w:b/>
                <w:color w:val="FFFFFF" w:themeColor="background1"/>
              </w:rPr>
            </w:pPr>
            <w:r w:rsidRPr="00393D22">
              <w:rPr>
                <w:rFonts w:ascii="Arial" w:hAnsi="Arial" w:cs="Arial"/>
                <w:b/>
                <w:color w:val="FFFFFF" w:themeColor="background1"/>
              </w:rPr>
              <w:t>Tortures</w:t>
            </w:r>
            <w:r w:rsidR="0006591F" w:rsidRPr="00393D22">
              <w:rPr>
                <w:rStyle w:val="Appelnotedebasdep"/>
                <w:rFonts w:ascii="Arial" w:hAnsi="Arial" w:cs="Arial"/>
                <w:b/>
                <w:color w:val="FFFFFF" w:themeColor="background1"/>
              </w:rPr>
              <w:footnoteReference w:id="6"/>
            </w:r>
          </w:p>
        </w:tc>
      </w:tr>
      <w:tr w:rsidR="00F73F85" w:rsidRPr="00393D22" w14:paraId="4E7B3392" w14:textId="77777777" w:rsidTr="004656B5">
        <w:tc>
          <w:tcPr>
            <w:tcW w:w="2689" w:type="dxa"/>
            <w:shd w:val="clear" w:color="auto" w:fill="E9C1C1"/>
          </w:tcPr>
          <w:p w14:paraId="44683201" w14:textId="77777777" w:rsidR="00F73F85" w:rsidRPr="00393D22" w:rsidRDefault="00F73F85" w:rsidP="00D04213">
            <w:pPr>
              <w:spacing w:after="0"/>
              <w:rPr>
                <w:rFonts w:ascii="Arial" w:hAnsi="Arial" w:cs="Arial"/>
                <w:b/>
              </w:rPr>
            </w:pPr>
            <w:r w:rsidRPr="00393D22">
              <w:rPr>
                <w:rFonts w:ascii="Arial" w:hAnsi="Arial" w:cs="Arial"/>
                <w:b/>
              </w:rPr>
              <w:t>Date et lieu</w:t>
            </w:r>
          </w:p>
        </w:tc>
        <w:tc>
          <w:tcPr>
            <w:tcW w:w="7087" w:type="dxa"/>
            <w:shd w:val="clear" w:color="auto" w:fill="E9C1C1"/>
          </w:tcPr>
          <w:p w14:paraId="6C533092" w14:textId="77777777" w:rsidR="00F73F85" w:rsidRPr="00393D22" w:rsidRDefault="00F73F85" w:rsidP="00D04213">
            <w:pPr>
              <w:spacing w:after="0"/>
              <w:rPr>
                <w:rFonts w:ascii="Arial" w:hAnsi="Arial" w:cs="Arial"/>
                <w:b/>
              </w:rPr>
            </w:pPr>
            <w:r w:rsidRPr="00393D22">
              <w:rPr>
                <w:rFonts w:ascii="Arial" w:hAnsi="Arial" w:cs="Arial"/>
                <w:b/>
              </w:rPr>
              <w:t xml:space="preserve">Description </w:t>
            </w:r>
          </w:p>
        </w:tc>
      </w:tr>
      <w:tr w:rsidR="00F73F85" w:rsidRPr="00393D22" w14:paraId="29F0BE66" w14:textId="77777777" w:rsidTr="004656B5">
        <w:trPr>
          <w:trHeight w:val="2238"/>
        </w:trPr>
        <w:tc>
          <w:tcPr>
            <w:tcW w:w="2689" w:type="dxa"/>
            <w:shd w:val="clear" w:color="auto" w:fill="E9C1C1"/>
          </w:tcPr>
          <w:p w14:paraId="67763C7B" w14:textId="1A9CAC94" w:rsidR="00F73F85" w:rsidRPr="0055417E" w:rsidRDefault="00F73F85" w:rsidP="008F4DA5">
            <w:pPr>
              <w:spacing w:after="0" w:line="240" w:lineRule="auto"/>
              <w:rPr>
                <w:rFonts w:ascii="Arial" w:hAnsi="Arial" w:cs="Arial"/>
                <w:bCs/>
              </w:rPr>
            </w:pPr>
            <w:r w:rsidRPr="0055417E">
              <w:rPr>
                <w:rFonts w:ascii="Arial" w:hAnsi="Arial" w:cs="Arial"/>
                <w:bCs/>
              </w:rPr>
              <w:t xml:space="preserve">14 février 2021, Commune </w:t>
            </w:r>
            <w:r w:rsidR="008F4DA5" w:rsidRPr="0055417E">
              <w:rPr>
                <w:rFonts w:ascii="Arial" w:hAnsi="Arial" w:cs="Arial"/>
                <w:bCs/>
              </w:rPr>
              <w:t>de Ndu</w:t>
            </w:r>
            <w:r w:rsidRPr="0055417E">
              <w:rPr>
                <w:rFonts w:ascii="Arial" w:hAnsi="Arial" w:cs="Arial"/>
                <w:bCs/>
              </w:rPr>
              <w:t xml:space="preserve">, Départment de Donga Mantung, Région du Nord-Ouest </w:t>
            </w:r>
          </w:p>
        </w:tc>
        <w:tc>
          <w:tcPr>
            <w:tcW w:w="7087" w:type="dxa"/>
          </w:tcPr>
          <w:p w14:paraId="3DFB2FB9" w14:textId="77777777" w:rsidR="00F73F85" w:rsidRPr="00393D22" w:rsidRDefault="00F73F85" w:rsidP="0006591F">
            <w:pPr>
              <w:shd w:val="clear" w:color="auto" w:fill="FFFFFF"/>
              <w:spacing w:after="120" w:line="240" w:lineRule="auto"/>
              <w:jc w:val="both"/>
              <w:rPr>
                <w:rFonts w:ascii="Arial" w:hAnsi="Arial" w:cs="Arial"/>
              </w:rPr>
            </w:pPr>
            <w:r w:rsidRPr="00393D22">
              <w:rPr>
                <w:rFonts w:ascii="Arial" w:hAnsi="Arial" w:cs="Arial"/>
              </w:rPr>
              <w:t xml:space="preserve">Les militaires filment une scène dans laquelle ils infligent des douleurs à Jean Fai Fungong, soupçonné d’avoir des liens avec des sécessionnistes. Ils tentent par coup de machette, de pied, etc. de lui arracher des aveux. </w:t>
            </w:r>
          </w:p>
          <w:p w14:paraId="68629B67" w14:textId="77777777" w:rsidR="00F73F85" w:rsidRPr="00393D22" w:rsidRDefault="00F73F85" w:rsidP="0006591F">
            <w:pPr>
              <w:shd w:val="clear" w:color="auto" w:fill="FFFFFF"/>
              <w:spacing w:after="120" w:line="240" w:lineRule="auto"/>
              <w:jc w:val="both"/>
              <w:rPr>
                <w:rFonts w:ascii="Arial" w:hAnsi="Arial" w:cs="Arial"/>
              </w:rPr>
            </w:pPr>
            <w:r w:rsidRPr="00393D22">
              <w:rPr>
                <w:rFonts w:ascii="Arial" w:hAnsi="Arial" w:cs="Arial"/>
              </w:rPr>
              <w:t>Suite à cette conduite qui a fait le tour des réseaux sociaux, un communiqué du Ministre de la Défense du 15 février informe de la mise aux arrêts des responsables de la torture. Il s’agit de 02 gendarmes, 02 soldats et 04 policiers.</w:t>
            </w:r>
          </w:p>
        </w:tc>
      </w:tr>
    </w:tbl>
    <w:p w14:paraId="13C50BD3" w14:textId="77777777" w:rsidR="00F73F85" w:rsidRDefault="00F73F85" w:rsidP="00F73F85"/>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7041"/>
      </w:tblGrid>
      <w:tr w:rsidR="00F73F85" w:rsidRPr="00393D22" w14:paraId="77205C08" w14:textId="77777777" w:rsidTr="004656B5">
        <w:trPr>
          <w:trHeight w:val="350"/>
        </w:trPr>
        <w:tc>
          <w:tcPr>
            <w:tcW w:w="9771" w:type="dxa"/>
            <w:gridSpan w:val="2"/>
            <w:shd w:val="clear" w:color="auto" w:fill="6E2828"/>
          </w:tcPr>
          <w:p w14:paraId="3D5B6AE3" w14:textId="49D712A1" w:rsidR="00F73F85" w:rsidRPr="00393D22" w:rsidRDefault="00F73F85" w:rsidP="0006591F">
            <w:pPr>
              <w:spacing w:after="0"/>
              <w:jc w:val="center"/>
              <w:rPr>
                <w:rFonts w:ascii="Arial" w:hAnsi="Arial" w:cs="Arial"/>
                <w:b/>
              </w:rPr>
            </w:pPr>
            <w:r w:rsidRPr="00393D22">
              <w:rPr>
                <w:rFonts w:ascii="Arial" w:hAnsi="Arial" w:cs="Arial"/>
                <w:b/>
                <w:color w:val="FFFFFF" w:themeColor="background1"/>
              </w:rPr>
              <w:t>Arrestations et détentions arbitraires</w:t>
            </w:r>
            <w:r w:rsidR="0006591F" w:rsidRPr="00393D22">
              <w:rPr>
                <w:rStyle w:val="Appelnotedebasdep"/>
                <w:rFonts w:ascii="Arial" w:hAnsi="Arial" w:cs="Arial"/>
                <w:b/>
                <w:color w:val="FFFFFF" w:themeColor="background1"/>
              </w:rPr>
              <w:footnoteReference w:id="7"/>
            </w:r>
          </w:p>
        </w:tc>
      </w:tr>
      <w:tr w:rsidR="00F73F85" w:rsidRPr="00393D22" w14:paraId="415B1170" w14:textId="77777777" w:rsidTr="004656B5">
        <w:tc>
          <w:tcPr>
            <w:tcW w:w="2730" w:type="dxa"/>
            <w:shd w:val="clear" w:color="auto" w:fill="E9C1C1"/>
          </w:tcPr>
          <w:p w14:paraId="2F778961" w14:textId="77777777" w:rsidR="00F73F85" w:rsidRPr="00393D22" w:rsidRDefault="00F73F85" w:rsidP="0006591F">
            <w:pPr>
              <w:spacing w:after="0"/>
              <w:rPr>
                <w:rFonts w:ascii="Arial" w:hAnsi="Arial" w:cs="Arial"/>
                <w:b/>
              </w:rPr>
            </w:pPr>
            <w:r w:rsidRPr="00393D22">
              <w:rPr>
                <w:rFonts w:ascii="Arial" w:hAnsi="Arial" w:cs="Arial"/>
                <w:b/>
              </w:rPr>
              <w:t>Date et lieu</w:t>
            </w:r>
          </w:p>
        </w:tc>
        <w:tc>
          <w:tcPr>
            <w:tcW w:w="7041" w:type="dxa"/>
            <w:shd w:val="clear" w:color="auto" w:fill="E9C1C1"/>
          </w:tcPr>
          <w:p w14:paraId="17DE2C6D" w14:textId="77777777" w:rsidR="00F73F85" w:rsidRPr="00393D22" w:rsidRDefault="00F73F85" w:rsidP="0006591F">
            <w:pPr>
              <w:spacing w:after="0"/>
              <w:rPr>
                <w:rFonts w:ascii="Arial" w:hAnsi="Arial" w:cs="Arial"/>
                <w:b/>
              </w:rPr>
            </w:pPr>
            <w:r w:rsidRPr="00393D22">
              <w:rPr>
                <w:rFonts w:ascii="Arial" w:hAnsi="Arial" w:cs="Arial"/>
                <w:b/>
              </w:rPr>
              <w:t xml:space="preserve">Description </w:t>
            </w:r>
          </w:p>
        </w:tc>
      </w:tr>
      <w:tr w:rsidR="00F73F85" w:rsidRPr="00393D22" w14:paraId="6BC3DE6D" w14:textId="77777777" w:rsidTr="004656B5">
        <w:tc>
          <w:tcPr>
            <w:tcW w:w="2730" w:type="dxa"/>
            <w:shd w:val="clear" w:color="auto" w:fill="E9C1C1"/>
          </w:tcPr>
          <w:p w14:paraId="5DB8C63C" w14:textId="7C29A478" w:rsidR="00F73F85" w:rsidRPr="0055417E" w:rsidRDefault="00F73F85" w:rsidP="008F4DA5">
            <w:pPr>
              <w:spacing w:after="0" w:line="240" w:lineRule="auto"/>
              <w:rPr>
                <w:rFonts w:ascii="Arial" w:hAnsi="Arial" w:cs="Arial"/>
                <w:bCs/>
              </w:rPr>
            </w:pPr>
            <w:r w:rsidRPr="0055417E">
              <w:rPr>
                <w:rFonts w:ascii="Arial" w:hAnsi="Arial" w:cs="Arial"/>
                <w:bCs/>
              </w:rPr>
              <w:t xml:space="preserve">17 février 2021, Commune </w:t>
            </w:r>
            <w:r w:rsidR="00C619EA" w:rsidRPr="0055417E">
              <w:rPr>
                <w:rFonts w:ascii="Arial" w:hAnsi="Arial" w:cs="Arial"/>
                <w:bCs/>
              </w:rPr>
              <w:t>de Douala</w:t>
            </w:r>
            <w:r w:rsidRPr="0055417E">
              <w:rPr>
                <w:rFonts w:ascii="Arial" w:hAnsi="Arial" w:cs="Arial"/>
                <w:bCs/>
              </w:rPr>
              <w:t xml:space="preserve"> 4</w:t>
            </w:r>
            <w:r w:rsidR="00C619EA" w:rsidRPr="0055417E">
              <w:rPr>
                <w:rFonts w:ascii="Arial" w:hAnsi="Arial" w:cs="Arial"/>
                <w:bCs/>
                <w:vertAlign w:val="superscript"/>
              </w:rPr>
              <w:t>ième</w:t>
            </w:r>
            <w:r w:rsidR="00C619EA" w:rsidRPr="0055417E">
              <w:rPr>
                <w:rFonts w:ascii="Arial" w:hAnsi="Arial" w:cs="Arial"/>
                <w:bCs/>
              </w:rPr>
              <w:t>, Département</w:t>
            </w:r>
            <w:r w:rsidRPr="0055417E">
              <w:rPr>
                <w:rFonts w:ascii="Arial" w:hAnsi="Arial" w:cs="Arial"/>
                <w:bCs/>
              </w:rPr>
              <w:t xml:space="preserve"> du Wouri, Région du Littoral</w:t>
            </w:r>
          </w:p>
        </w:tc>
        <w:tc>
          <w:tcPr>
            <w:tcW w:w="7041" w:type="dxa"/>
          </w:tcPr>
          <w:p w14:paraId="1499CFC1" w14:textId="09388018" w:rsidR="00F73F85" w:rsidRPr="00393D22" w:rsidRDefault="00F73F85" w:rsidP="0006591F">
            <w:pPr>
              <w:spacing w:after="0"/>
              <w:jc w:val="both"/>
              <w:rPr>
                <w:rFonts w:ascii="Arial" w:hAnsi="Arial" w:cs="Arial"/>
              </w:rPr>
            </w:pPr>
            <w:r w:rsidRPr="00393D22">
              <w:rPr>
                <w:rFonts w:ascii="Arial" w:hAnsi="Arial" w:cs="Arial"/>
              </w:rPr>
              <w:t>Agbor Lunas Litombe, déplacé interne, ressortissant de la zone du Nord-Ouest, a été interpellé lors d’une rafle au quartier Rambo à Bonaberi alors qu‘il se rendait à l’église et a été conduit au commissariat N° 4 de Bonaberi. Il a été refusé accès à sa famille ou un conseil et a été mis en garde</w:t>
            </w:r>
            <w:r w:rsidR="0006591F" w:rsidRPr="00393D22">
              <w:rPr>
                <w:rFonts w:ascii="Arial" w:hAnsi="Arial" w:cs="Arial"/>
              </w:rPr>
              <w:t xml:space="preserve"> à vue</w:t>
            </w:r>
            <w:r w:rsidRPr="00393D22">
              <w:rPr>
                <w:rFonts w:ascii="Arial" w:hAnsi="Arial" w:cs="Arial"/>
              </w:rPr>
              <w:t xml:space="preserve"> jusqu’au 19 février 2021 jour de son déferrement au parquet pour motif de défaut de carte nationale d’identité. </w:t>
            </w:r>
          </w:p>
        </w:tc>
      </w:tr>
      <w:tr w:rsidR="00F73F85" w:rsidRPr="00393D22" w14:paraId="4292E947" w14:textId="77777777" w:rsidTr="004656B5">
        <w:tc>
          <w:tcPr>
            <w:tcW w:w="2730" w:type="dxa"/>
            <w:shd w:val="clear" w:color="auto" w:fill="E9C1C1"/>
          </w:tcPr>
          <w:p w14:paraId="5438E818" w14:textId="4C251BFD" w:rsidR="00F73F85" w:rsidRPr="0055417E" w:rsidRDefault="00F73F85" w:rsidP="00C619EA">
            <w:pPr>
              <w:spacing w:after="0" w:line="240" w:lineRule="auto"/>
              <w:rPr>
                <w:rFonts w:ascii="Arial" w:hAnsi="Arial" w:cs="Arial"/>
                <w:bCs/>
              </w:rPr>
            </w:pPr>
            <w:r w:rsidRPr="0055417E">
              <w:rPr>
                <w:rFonts w:ascii="Arial" w:hAnsi="Arial" w:cs="Arial"/>
                <w:bCs/>
              </w:rPr>
              <w:t>11 février 2021, Commune de Douala 1</w:t>
            </w:r>
            <w:r w:rsidR="00C619EA" w:rsidRPr="0055417E">
              <w:rPr>
                <w:rFonts w:ascii="Arial" w:hAnsi="Arial" w:cs="Arial"/>
                <w:bCs/>
                <w:vertAlign w:val="superscript"/>
              </w:rPr>
              <w:t>er</w:t>
            </w:r>
            <w:r w:rsidR="00C619EA" w:rsidRPr="0055417E">
              <w:rPr>
                <w:rFonts w:ascii="Arial" w:hAnsi="Arial" w:cs="Arial"/>
                <w:bCs/>
              </w:rPr>
              <w:t xml:space="preserve"> </w:t>
            </w:r>
            <w:r w:rsidRPr="0055417E">
              <w:rPr>
                <w:rFonts w:ascii="Arial" w:hAnsi="Arial" w:cs="Arial"/>
                <w:bCs/>
              </w:rPr>
              <w:t>, Département du Wouri, Région du Littoral</w:t>
            </w:r>
          </w:p>
          <w:p w14:paraId="262CBB29" w14:textId="77777777" w:rsidR="00F73F85" w:rsidRPr="0055417E" w:rsidRDefault="00F73F85" w:rsidP="0006591F">
            <w:pPr>
              <w:spacing w:after="0" w:line="240" w:lineRule="auto"/>
              <w:jc w:val="both"/>
              <w:rPr>
                <w:rFonts w:ascii="Arial" w:hAnsi="Arial" w:cs="Arial"/>
                <w:bCs/>
              </w:rPr>
            </w:pPr>
          </w:p>
        </w:tc>
        <w:tc>
          <w:tcPr>
            <w:tcW w:w="7041" w:type="dxa"/>
          </w:tcPr>
          <w:p w14:paraId="1D14D097" w14:textId="77777777" w:rsidR="00F73F85" w:rsidRPr="00393D22" w:rsidRDefault="00F73F85" w:rsidP="0006591F">
            <w:pPr>
              <w:spacing w:after="0"/>
              <w:jc w:val="both"/>
              <w:rPr>
                <w:rFonts w:ascii="Arial" w:hAnsi="Arial" w:cs="Arial"/>
                <w:color w:val="333333"/>
                <w:highlight w:val="white"/>
              </w:rPr>
            </w:pPr>
            <w:r w:rsidRPr="00393D22">
              <w:rPr>
                <w:rFonts w:ascii="Arial" w:hAnsi="Arial" w:cs="Arial"/>
              </w:rPr>
              <w:t xml:space="preserve">Cinq cinéastes anglophones ont été interpellés par la police à Douala et conduits au commissariat de police judiciaire de Bonanjo. Ils ont été arrêtés sur un plateau de tournage où la police les a confondus à des combattants séparatistes. Ils ont passé plusieurs jours en détention mais sont finalement en liberté sans aucune charge retenue contre eux. </w:t>
            </w:r>
          </w:p>
        </w:tc>
      </w:tr>
      <w:tr w:rsidR="00F73F85" w:rsidRPr="00393D22" w14:paraId="6D29C6A4" w14:textId="77777777" w:rsidTr="004656B5">
        <w:tc>
          <w:tcPr>
            <w:tcW w:w="2730" w:type="dxa"/>
            <w:shd w:val="clear" w:color="auto" w:fill="E9C1C1"/>
          </w:tcPr>
          <w:p w14:paraId="190C1A05" w14:textId="77777777" w:rsidR="00F73F85" w:rsidRPr="0055417E" w:rsidRDefault="00F73F85" w:rsidP="0006591F">
            <w:pPr>
              <w:spacing w:after="0" w:line="240" w:lineRule="auto"/>
              <w:jc w:val="both"/>
              <w:rPr>
                <w:rFonts w:ascii="Arial" w:hAnsi="Arial" w:cs="Arial"/>
                <w:bCs/>
              </w:rPr>
            </w:pPr>
            <w:r w:rsidRPr="0055417E">
              <w:rPr>
                <w:rFonts w:ascii="Arial" w:hAnsi="Arial" w:cs="Arial"/>
                <w:bCs/>
              </w:rPr>
              <w:t>10 février 2021 , Bepanda, Commune de Douala 4e, Département du Wouri, Région du Littoral</w:t>
            </w:r>
          </w:p>
        </w:tc>
        <w:tc>
          <w:tcPr>
            <w:tcW w:w="7041" w:type="dxa"/>
          </w:tcPr>
          <w:p w14:paraId="004EE166" w14:textId="6C83DB16" w:rsidR="00F73F85" w:rsidRPr="00393D22" w:rsidRDefault="00F73F85" w:rsidP="0006591F">
            <w:pPr>
              <w:spacing w:after="0"/>
              <w:jc w:val="both"/>
              <w:rPr>
                <w:rFonts w:ascii="Arial" w:hAnsi="Arial" w:cs="Arial"/>
                <w:i/>
              </w:rPr>
            </w:pPr>
            <w:r w:rsidRPr="00393D22">
              <w:rPr>
                <w:rFonts w:ascii="Arial" w:hAnsi="Arial" w:cs="Arial"/>
              </w:rPr>
              <w:t>A la suite de l'explosion d’une bombe artisanale qui a occasionné le décès d’un des auteurs, plusieurs rafles ont été organisées au quartier Bépanda Peuple</w:t>
            </w:r>
            <w:r w:rsidR="0006591F" w:rsidRPr="00393D22">
              <w:rPr>
                <w:rFonts w:ascii="Arial" w:hAnsi="Arial" w:cs="Arial"/>
              </w:rPr>
              <w:t xml:space="preserve"> par une troupe mixte composée </w:t>
            </w:r>
            <w:r w:rsidRPr="00393D22">
              <w:rPr>
                <w:rFonts w:ascii="Arial" w:hAnsi="Arial" w:cs="Arial"/>
              </w:rPr>
              <w:t xml:space="preserve">des gendarmes, des militaires et des policiers. Plusieurs arrestations, détentions arbitraires et extorsions (motos, ventilateurs, argents etc…) s’en sont suivis au cours des interpellations. </w:t>
            </w:r>
          </w:p>
        </w:tc>
      </w:tr>
    </w:tbl>
    <w:p w14:paraId="7445CA8B" w14:textId="4AD5AD22" w:rsidR="001348B2" w:rsidRPr="0097438F" w:rsidRDefault="0097438F" w:rsidP="009E48A1">
      <w:pPr>
        <w:pStyle w:val="Titre2"/>
        <w:numPr>
          <w:ilvl w:val="0"/>
          <w:numId w:val="47"/>
        </w:numPr>
        <w:shd w:val="clear" w:color="auto" w:fill="6E2828"/>
        <w:spacing w:after="0"/>
        <w:ind w:left="426"/>
        <w:rPr>
          <w:rFonts w:ascii="Arial" w:eastAsiaTheme="majorEastAsia" w:hAnsi="Arial" w:cs="Arial"/>
          <w:color w:val="FFFFFF" w:themeColor="background1"/>
          <w:sz w:val="24"/>
          <w:szCs w:val="24"/>
          <w:lang w:val="fr-CM" w:eastAsia="en-US"/>
        </w:rPr>
      </w:pPr>
      <w:bookmarkStart w:id="7" w:name="_Toc66122915"/>
      <w:r>
        <w:rPr>
          <w:rFonts w:ascii="Arial" w:eastAsiaTheme="majorEastAsia" w:hAnsi="Arial" w:cs="Arial"/>
          <w:color w:val="FFFFFF" w:themeColor="background1"/>
          <w:sz w:val="24"/>
          <w:szCs w:val="24"/>
          <w:lang w:val="fr-CM" w:eastAsia="en-US"/>
        </w:rPr>
        <w:t>Violations des droits économiques, sociaux et culturels : Les déguerpissements forcés</w:t>
      </w:r>
      <w:r w:rsidR="00B4219A">
        <w:rPr>
          <w:rStyle w:val="Appelnotedebasdep"/>
          <w:rFonts w:ascii="Arial" w:eastAsiaTheme="majorEastAsia" w:hAnsi="Arial" w:cs="Arial"/>
          <w:color w:val="FFFFFF" w:themeColor="background1"/>
          <w:sz w:val="24"/>
          <w:szCs w:val="24"/>
          <w:lang w:val="fr-CM" w:eastAsia="en-US"/>
        </w:rPr>
        <w:footnoteReference w:id="8"/>
      </w:r>
      <w:bookmarkEnd w:id="7"/>
    </w:p>
    <w:p w14:paraId="4800FE9A" w14:textId="77777777" w:rsidR="0006591F" w:rsidRPr="009E48A1" w:rsidRDefault="0006591F" w:rsidP="0006591F">
      <w:pPr>
        <w:numPr>
          <w:ilvl w:val="0"/>
          <w:numId w:val="28"/>
        </w:numPr>
        <w:spacing w:before="240" w:after="240" w:line="276" w:lineRule="auto"/>
        <w:jc w:val="both"/>
        <w:rPr>
          <w:rFonts w:ascii="Arial" w:hAnsi="Arial" w:cs="Arial"/>
          <w:b/>
          <w:sz w:val="24"/>
          <w:szCs w:val="24"/>
        </w:rPr>
      </w:pPr>
      <w:bookmarkStart w:id="10" w:name="_heading=h.d9le0dw6vx4u" w:colFirst="0" w:colLast="0"/>
      <w:bookmarkEnd w:id="10"/>
      <w:r w:rsidRPr="009E48A1">
        <w:rPr>
          <w:rFonts w:ascii="Arial" w:hAnsi="Arial" w:cs="Arial"/>
          <w:b/>
          <w:sz w:val="24"/>
          <w:szCs w:val="24"/>
        </w:rPr>
        <w:t xml:space="preserve">Cas de Bonadibong </w:t>
      </w:r>
    </w:p>
    <w:p w14:paraId="69342279" w14:textId="7C41FFB9" w:rsidR="0006591F" w:rsidRPr="009E48A1" w:rsidRDefault="0006591F" w:rsidP="0006591F">
      <w:pPr>
        <w:spacing w:after="240" w:line="276" w:lineRule="auto"/>
        <w:jc w:val="both"/>
        <w:rPr>
          <w:rFonts w:ascii="Arial" w:hAnsi="Arial" w:cs="Arial"/>
          <w:sz w:val="24"/>
          <w:szCs w:val="24"/>
        </w:rPr>
      </w:pPr>
      <w:bookmarkStart w:id="11" w:name="_heading=h.xz5amx4y71fq" w:colFirst="0" w:colLast="0"/>
      <w:bookmarkEnd w:id="11"/>
      <w:r w:rsidRPr="009E48A1">
        <w:rPr>
          <w:rFonts w:ascii="Arial" w:hAnsi="Arial" w:cs="Arial"/>
          <w:sz w:val="24"/>
          <w:szCs w:val="24"/>
        </w:rPr>
        <w:t xml:space="preserve">Les populations du quartier BONADIBONG, situé dans le 1er arrondissement de la ville de Douala au lieu-dit Rue des </w:t>
      </w:r>
      <w:r w:rsidR="00C619EA" w:rsidRPr="009E48A1">
        <w:rPr>
          <w:rFonts w:ascii="Arial" w:hAnsi="Arial" w:cs="Arial"/>
          <w:sz w:val="24"/>
          <w:szCs w:val="24"/>
        </w:rPr>
        <w:t>Pavés au</w:t>
      </w:r>
      <w:r w:rsidRPr="009E48A1">
        <w:rPr>
          <w:rFonts w:ascii="Arial" w:hAnsi="Arial" w:cs="Arial"/>
          <w:sz w:val="24"/>
          <w:szCs w:val="24"/>
        </w:rPr>
        <w:t xml:space="preserve"> petit </w:t>
      </w:r>
      <w:r w:rsidR="00C619EA" w:rsidRPr="009E48A1">
        <w:rPr>
          <w:rFonts w:ascii="Arial" w:hAnsi="Arial" w:cs="Arial"/>
          <w:sz w:val="24"/>
          <w:szCs w:val="24"/>
        </w:rPr>
        <w:t>matin du</w:t>
      </w:r>
      <w:r w:rsidRPr="009E48A1">
        <w:rPr>
          <w:rFonts w:ascii="Arial" w:hAnsi="Arial" w:cs="Arial"/>
          <w:sz w:val="24"/>
          <w:szCs w:val="24"/>
        </w:rPr>
        <w:t xml:space="preserve">  vendredi  19 Février 2021 ont été déguerpies par un Caterpillar sécurisé par les forces de sécurité qui ont détruit une centaine d'habitations laissant les propriétaires désormais à la belle étoile. Les populations n’ayant pas été notifiées, cette destruction ne leur a pas donné la possibilité de sécuriser leurs documents et autres effets. D’après les propos d’une victime, il s’agit d’un litige foncier leur opposant avec un particulier pendant devant les juridictions depuis 2012. Après l’instance à Douala, ils sont allés à la Cour Suprême pour la suite de l’affaire. Ils se sont rapprochés du Ministre Chargé des Affaires Foncières qui avait ordonné l’annulation du titre foncier, objet du litige au profit des occupants. Ils sont surpris du </w:t>
      </w:r>
      <w:r w:rsidR="00C619EA" w:rsidRPr="009E48A1">
        <w:rPr>
          <w:rFonts w:ascii="Arial" w:hAnsi="Arial" w:cs="Arial"/>
          <w:sz w:val="24"/>
          <w:szCs w:val="24"/>
        </w:rPr>
        <w:t>déguerpissement forcé</w:t>
      </w:r>
      <w:r w:rsidRPr="009E48A1">
        <w:rPr>
          <w:rFonts w:ascii="Arial" w:hAnsi="Arial" w:cs="Arial"/>
          <w:sz w:val="24"/>
          <w:szCs w:val="24"/>
        </w:rPr>
        <w:t xml:space="preserve"> engagé sans titre foncier. </w:t>
      </w:r>
    </w:p>
    <w:p w14:paraId="101B7592" w14:textId="77777777" w:rsidR="0006591F" w:rsidRPr="009E48A1" w:rsidRDefault="0006591F" w:rsidP="0006591F">
      <w:pPr>
        <w:numPr>
          <w:ilvl w:val="0"/>
          <w:numId w:val="29"/>
        </w:numPr>
        <w:spacing w:after="240" w:line="276" w:lineRule="auto"/>
        <w:jc w:val="both"/>
        <w:rPr>
          <w:rFonts w:ascii="Arial" w:hAnsi="Arial" w:cs="Arial"/>
          <w:b/>
          <w:sz w:val="24"/>
          <w:szCs w:val="24"/>
        </w:rPr>
      </w:pPr>
      <w:bookmarkStart w:id="12" w:name="_heading=h.p8e5zf7nef4o" w:colFirst="0" w:colLast="0"/>
      <w:bookmarkEnd w:id="12"/>
      <w:r w:rsidRPr="009E48A1">
        <w:rPr>
          <w:rFonts w:ascii="Arial" w:hAnsi="Arial" w:cs="Arial"/>
          <w:b/>
          <w:sz w:val="24"/>
          <w:szCs w:val="24"/>
        </w:rPr>
        <w:t>Cas de NEW-TOWN aéroport</w:t>
      </w:r>
    </w:p>
    <w:p w14:paraId="087A0DF3" w14:textId="77777777" w:rsidR="0006591F" w:rsidRPr="009E48A1" w:rsidRDefault="0006591F" w:rsidP="0006591F">
      <w:pPr>
        <w:spacing w:before="240" w:after="240" w:line="276" w:lineRule="auto"/>
        <w:jc w:val="both"/>
        <w:rPr>
          <w:rFonts w:ascii="Arial" w:hAnsi="Arial" w:cs="Arial"/>
          <w:sz w:val="24"/>
          <w:szCs w:val="24"/>
        </w:rPr>
      </w:pPr>
      <w:bookmarkStart w:id="13" w:name="_heading=h.cowkzjch6057" w:colFirst="0" w:colLast="0"/>
      <w:bookmarkEnd w:id="13"/>
      <w:r w:rsidRPr="009E48A1">
        <w:rPr>
          <w:rFonts w:ascii="Arial" w:hAnsi="Arial" w:cs="Arial"/>
          <w:sz w:val="24"/>
          <w:szCs w:val="24"/>
        </w:rPr>
        <w:t>Les populations de Newtown Aéroport 1, commune située dans le 2e arrondissement de la ville de Douala, région du Littoral ont été déguerpies le 09 janvier 2021 par les autorités administratives, au motif d'assainir les espaces aéroportuaires. Bons nombres de ses populations y habitent depuis 1964 d'après le livret foncier qui leur confère le droit de propriété. Plus de 200 familles habitant le lieu-dit Fret aéroport ont été délogées de leurs logements. C’est à la faveur d’un déguerpissement forcé ordonné par le Préfet du Département du Wouri. Les engins de la Communauté Urbaine de Douala ont détruit une centaine de maisons érigées sur cette zone située à la lisière de l’aéroport de Douala.</w:t>
      </w:r>
    </w:p>
    <w:p w14:paraId="4D75E7B0" w14:textId="24814645" w:rsidR="0006591F" w:rsidRPr="009E48A1" w:rsidRDefault="0006591F" w:rsidP="0006591F">
      <w:pPr>
        <w:spacing w:before="240" w:after="240" w:line="276" w:lineRule="auto"/>
        <w:jc w:val="both"/>
        <w:rPr>
          <w:rFonts w:ascii="Arial" w:hAnsi="Arial" w:cs="Arial"/>
          <w:sz w:val="24"/>
          <w:szCs w:val="24"/>
        </w:rPr>
      </w:pPr>
      <w:bookmarkStart w:id="14" w:name="_heading=h.6j1k2ecrxl6" w:colFirst="0" w:colLast="0"/>
      <w:bookmarkEnd w:id="14"/>
      <w:r w:rsidRPr="009E48A1">
        <w:rPr>
          <w:rFonts w:ascii="Arial" w:hAnsi="Arial" w:cs="Arial"/>
          <w:sz w:val="24"/>
          <w:szCs w:val="24"/>
        </w:rPr>
        <w:t>La raiso</w:t>
      </w:r>
      <w:r w:rsidR="004656B5" w:rsidRPr="009E48A1">
        <w:rPr>
          <w:rFonts w:ascii="Arial" w:hAnsi="Arial" w:cs="Arial"/>
          <w:sz w:val="24"/>
          <w:szCs w:val="24"/>
        </w:rPr>
        <w:t xml:space="preserve">n de ce déguerpissement, </w:t>
      </w:r>
      <w:r w:rsidRPr="009E48A1">
        <w:rPr>
          <w:rFonts w:ascii="Arial" w:hAnsi="Arial" w:cs="Arial"/>
          <w:sz w:val="24"/>
          <w:szCs w:val="24"/>
        </w:rPr>
        <w:t>justifie</w:t>
      </w:r>
      <w:r w:rsidR="004656B5" w:rsidRPr="009E48A1">
        <w:rPr>
          <w:rFonts w:ascii="Arial" w:hAnsi="Arial" w:cs="Arial"/>
          <w:sz w:val="24"/>
          <w:szCs w:val="24"/>
        </w:rPr>
        <w:t>nt</w:t>
      </w:r>
      <w:r w:rsidRPr="009E48A1">
        <w:rPr>
          <w:rFonts w:ascii="Arial" w:hAnsi="Arial" w:cs="Arial"/>
          <w:sz w:val="24"/>
          <w:szCs w:val="24"/>
        </w:rPr>
        <w:t xml:space="preserve"> les autorités, est la poursuite de l’extension de l’aéroport de Douala dont les travaux sont imminents. Désormais déguerpies, ces familles squattent à la belle étoile, sans un espoir de recasement des autorités, qui leur opposent une fin de non-recevoir pour avoir illicitement occupé la zone. Malheureusement ces familles n ‘ont reçu d’informations s'agissant des lieux de recasement ou des intentions de dédommagement par les administratifs. A la suite d’un courrier adressé au Préfet du Département du Wouri par un collectif d’associations travaillant dans le domaine d’évictions forcés pour une audience pour plus d’explications concernant ce cas, ce d</w:t>
      </w:r>
      <w:r w:rsidR="004656B5" w:rsidRPr="009E48A1">
        <w:rPr>
          <w:rFonts w:ascii="Arial" w:hAnsi="Arial" w:cs="Arial"/>
          <w:sz w:val="24"/>
          <w:szCs w:val="24"/>
        </w:rPr>
        <w:t>ernier a répondu en disant qu’</w:t>
      </w:r>
      <w:r w:rsidRPr="009E48A1">
        <w:rPr>
          <w:rFonts w:ascii="Arial" w:hAnsi="Arial" w:cs="Arial"/>
          <w:sz w:val="24"/>
          <w:szCs w:val="24"/>
        </w:rPr>
        <w:t>une autre vague de cass</w:t>
      </w:r>
      <w:r w:rsidR="004656B5" w:rsidRPr="009E48A1">
        <w:rPr>
          <w:rFonts w:ascii="Arial" w:hAnsi="Arial" w:cs="Arial"/>
          <w:sz w:val="24"/>
          <w:szCs w:val="24"/>
        </w:rPr>
        <w:t>e</w:t>
      </w:r>
      <w:r w:rsidRPr="009E48A1">
        <w:rPr>
          <w:rFonts w:ascii="Arial" w:hAnsi="Arial" w:cs="Arial"/>
          <w:sz w:val="24"/>
          <w:szCs w:val="24"/>
        </w:rPr>
        <w:t xml:space="preserve"> est prévue pour ce quartier</w:t>
      </w:r>
      <w:r w:rsidR="004656B5" w:rsidRPr="009E48A1">
        <w:rPr>
          <w:rFonts w:ascii="Arial" w:hAnsi="Arial" w:cs="Arial"/>
          <w:sz w:val="24"/>
          <w:szCs w:val="24"/>
        </w:rPr>
        <w:t>-</w:t>
      </w:r>
      <w:r w:rsidRPr="009E48A1">
        <w:rPr>
          <w:rFonts w:ascii="Arial" w:hAnsi="Arial" w:cs="Arial"/>
          <w:sz w:val="24"/>
          <w:szCs w:val="24"/>
        </w:rPr>
        <w:t xml:space="preserve">là. </w:t>
      </w:r>
    </w:p>
    <w:p w14:paraId="718E6AA8" w14:textId="77777777" w:rsidR="0006591F" w:rsidRDefault="0006591F" w:rsidP="0006591F">
      <w:pPr>
        <w:spacing w:line="360" w:lineRule="auto"/>
        <w:ind w:left="1440"/>
        <w:rPr>
          <w:b/>
          <w:u w:val="single"/>
        </w:rPr>
      </w:pPr>
      <w:bookmarkStart w:id="15" w:name="_heading=h.o5g4ddvupxoi" w:colFirst="0" w:colLast="0"/>
      <w:bookmarkStart w:id="16" w:name="_heading=h.3adopsc85mox" w:colFirst="0" w:colLast="0"/>
      <w:bookmarkEnd w:id="15"/>
      <w:bookmarkEnd w:id="16"/>
      <w:r>
        <w:rPr>
          <w:b/>
          <w:sz w:val="24"/>
          <w:szCs w:val="24"/>
          <w:u w:val="single"/>
        </w:rPr>
        <w:t>Bref rappel et évaluation des cas en instance:</w:t>
      </w:r>
    </w:p>
    <w:tbl>
      <w:tblPr>
        <w:tblW w:w="98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2"/>
        <w:gridCol w:w="3827"/>
        <w:gridCol w:w="4041"/>
      </w:tblGrid>
      <w:tr w:rsidR="00B4219A" w:rsidRPr="00393D22" w14:paraId="0F7873D0" w14:textId="77777777" w:rsidTr="00B4219A">
        <w:trPr>
          <w:trHeight w:val="242"/>
        </w:trPr>
        <w:tc>
          <w:tcPr>
            <w:tcW w:w="2002" w:type="dxa"/>
            <w:shd w:val="clear" w:color="auto" w:fill="6E2828"/>
            <w:tcMar>
              <w:top w:w="100" w:type="dxa"/>
              <w:left w:w="100" w:type="dxa"/>
              <w:bottom w:w="100" w:type="dxa"/>
              <w:right w:w="100" w:type="dxa"/>
            </w:tcMar>
          </w:tcPr>
          <w:p w14:paraId="03739C9E" w14:textId="24DC6826" w:rsidR="0006591F" w:rsidRPr="00393D22" w:rsidRDefault="0006591F" w:rsidP="00B4219A">
            <w:pPr>
              <w:widowControl w:val="0"/>
              <w:pBdr>
                <w:top w:val="nil"/>
                <w:left w:val="nil"/>
                <w:bottom w:val="nil"/>
                <w:right w:val="nil"/>
                <w:between w:val="nil"/>
              </w:pBdr>
              <w:spacing w:after="0"/>
              <w:jc w:val="center"/>
              <w:rPr>
                <w:rFonts w:ascii="Arial" w:hAnsi="Arial" w:cs="Arial"/>
                <w:b/>
                <w:color w:val="FFFFFF" w:themeColor="background1"/>
              </w:rPr>
            </w:pPr>
            <w:r w:rsidRPr="00393D22">
              <w:rPr>
                <w:rFonts w:ascii="Arial" w:hAnsi="Arial" w:cs="Arial"/>
                <w:b/>
                <w:color w:val="FFFFFF" w:themeColor="background1"/>
              </w:rPr>
              <w:t>Date et Lieux</w:t>
            </w:r>
          </w:p>
        </w:tc>
        <w:tc>
          <w:tcPr>
            <w:tcW w:w="3827" w:type="dxa"/>
            <w:shd w:val="clear" w:color="auto" w:fill="6E2828"/>
            <w:tcMar>
              <w:top w:w="100" w:type="dxa"/>
              <w:left w:w="100" w:type="dxa"/>
              <w:bottom w:w="100" w:type="dxa"/>
              <w:right w:w="100" w:type="dxa"/>
            </w:tcMar>
          </w:tcPr>
          <w:p w14:paraId="054C0AC8" w14:textId="36943AFE" w:rsidR="0006591F" w:rsidRPr="00393D22" w:rsidRDefault="0006591F" w:rsidP="00B4219A">
            <w:pPr>
              <w:widowControl w:val="0"/>
              <w:pBdr>
                <w:top w:val="nil"/>
                <w:left w:val="nil"/>
                <w:bottom w:val="nil"/>
                <w:right w:val="nil"/>
                <w:between w:val="nil"/>
              </w:pBdr>
              <w:spacing w:after="0"/>
              <w:jc w:val="center"/>
              <w:rPr>
                <w:rFonts w:ascii="Arial" w:hAnsi="Arial" w:cs="Arial"/>
                <w:b/>
                <w:color w:val="FFFFFF" w:themeColor="background1"/>
              </w:rPr>
            </w:pPr>
            <w:r w:rsidRPr="00393D22">
              <w:rPr>
                <w:rFonts w:ascii="Arial" w:hAnsi="Arial" w:cs="Arial"/>
                <w:b/>
                <w:color w:val="FFFFFF" w:themeColor="background1"/>
              </w:rPr>
              <w:t>Description</w:t>
            </w:r>
          </w:p>
        </w:tc>
        <w:tc>
          <w:tcPr>
            <w:tcW w:w="4041" w:type="dxa"/>
            <w:shd w:val="clear" w:color="auto" w:fill="6E2828"/>
            <w:tcMar>
              <w:top w:w="100" w:type="dxa"/>
              <w:left w:w="100" w:type="dxa"/>
              <w:bottom w:w="100" w:type="dxa"/>
              <w:right w:w="100" w:type="dxa"/>
            </w:tcMar>
          </w:tcPr>
          <w:p w14:paraId="514642AB" w14:textId="77777777" w:rsidR="0006591F" w:rsidRPr="00393D22" w:rsidRDefault="0006591F" w:rsidP="00B4219A">
            <w:pPr>
              <w:widowControl w:val="0"/>
              <w:pBdr>
                <w:top w:val="nil"/>
                <w:left w:val="nil"/>
                <w:bottom w:val="nil"/>
                <w:right w:val="nil"/>
                <w:between w:val="nil"/>
              </w:pBdr>
              <w:spacing w:after="0"/>
              <w:jc w:val="center"/>
              <w:rPr>
                <w:rFonts w:ascii="Arial" w:hAnsi="Arial" w:cs="Arial"/>
                <w:b/>
                <w:color w:val="FFFFFF" w:themeColor="background1"/>
              </w:rPr>
            </w:pPr>
            <w:r w:rsidRPr="00393D22">
              <w:rPr>
                <w:rFonts w:ascii="Arial" w:hAnsi="Arial" w:cs="Arial"/>
                <w:b/>
                <w:color w:val="FFFFFF" w:themeColor="background1"/>
              </w:rPr>
              <w:t>Situation en février 2021</w:t>
            </w:r>
          </w:p>
        </w:tc>
      </w:tr>
      <w:tr w:rsidR="0006591F" w:rsidRPr="00393D22" w14:paraId="5F01633D" w14:textId="77777777" w:rsidTr="00B4219A">
        <w:trPr>
          <w:trHeight w:val="150"/>
        </w:trPr>
        <w:tc>
          <w:tcPr>
            <w:tcW w:w="9870" w:type="dxa"/>
            <w:gridSpan w:val="3"/>
            <w:shd w:val="clear" w:color="auto" w:fill="E9C1C1"/>
            <w:tcMar>
              <w:top w:w="100" w:type="dxa"/>
              <w:left w:w="100" w:type="dxa"/>
              <w:bottom w:w="100" w:type="dxa"/>
              <w:right w:w="100" w:type="dxa"/>
            </w:tcMar>
          </w:tcPr>
          <w:p w14:paraId="1AFFB64D" w14:textId="45244580" w:rsidR="0006591F" w:rsidRPr="00393D22" w:rsidRDefault="00B4219A" w:rsidP="00B4219A">
            <w:pPr>
              <w:spacing w:after="0" w:line="360" w:lineRule="auto"/>
              <w:jc w:val="center"/>
              <w:rPr>
                <w:rFonts w:ascii="Arial" w:hAnsi="Arial" w:cs="Arial"/>
                <w:i/>
                <w:u w:val="single"/>
              </w:rPr>
            </w:pPr>
            <w:r w:rsidRPr="00393D22">
              <w:rPr>
                <w:rFonts w:ascii="Arial" w:hAnsi="Arial" w:cs="Arial"/>
                <w:b/>
              </w:rPr>
              <w:t>S</w:t>
            </w:r>
            <w:r w:rsidR="0006591F" w:rsidRPr="00393D22">
              <w:rPr>
                <w:rFonts w:ascii="Arial" w:hAnsi="Arial" w:cs="Arial"/>
                <w:b/>
              </w:rPr>
              <w:t>ituation de tension entre l’Ordre des avocats et le Gouvernement du Cameroun</w:t>
            </w:r>
          </w:p>
        </w:tc>
      </w:tr>
      <w:tr w:rsidR="0006591F" w:rsidRPr="00393D22" w14:paraId="157B40BE" w14:textId="77777777" w:rsidTr="00B4219A">
        <w:trPr>
          <w:trHeight w:val="6906"/>
        </w:trPr>
        <w:tc>
          <w:tcPr>
            <w:tcW w:w="2002" w:type="dxa"/>
            <w:shd w:val="clear" w:color="auto" w:fill="auto"/>
            <w:tcMar>
              <w:top w:w="100" w:type="dxa"/>
              <w:left w:w="100" w:type="dxa"/>
              <w:bottom w:w="100" w:type="dxa"/>
              <w:right w:w="100" w:type="dxa"/>
            </w:tcMar>
          </w:tcPr>
          <w:p w14:paraId="53490F00" w14:textId="77777777" w:rsidR="0006591F" w:rsidRPr="00393D22" w:rsidRDefault="0006591F" w:rsidP="00B4219A">
            <w:pPr>
              <w:widowControl w:val="0"/>
              <w:pBdr>
                <w:top w:val="nil"/>
                <w:left w:val="nil"/>
                <w:bottom w:val="nil"/>
                <w:right w:val="nil"/>
                <w:between w:val="nil"/>
              </w:pBdr>
              <w:spacing w:after="0"/>
              <w:rPr>
                <w:rFonts w:ascii="Arial" w:hAnsi="Arial" w:cs="Arial"/>
                <w:b/>
                <w:u w:val="single"/>
              </w:rPr>
            </w:pPr>
          </w:p>
        </w:tc>
        <w:tc>
          <w:tcPr>
            <w:tcW w:w="3827" w:type="dxa"/>
            <w:shd w:val="clear" w:color="auto" w:fill="auto"/>
            <w:tcMar>
              <w:top w:w="100" w:type="dxa"/>
              <w:left w:w="100" w:type="dxa"/>
              <w:bottom w:w="100" w:type="dxa"/>
              <w:right w:w="100" w:type="dxa"/>
            </w:tcMar>
          </w:tcPr>
          <w:p w14:paraId="34D145CC" w14:textId="6877B001" w:rsidR="0006591F" w:rsidRPr="00393D22" w:rsidRDefault="0006591F" w:rsidP="00C10C40">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 </w:t>
            </w:r>
            <w:r w:rsidRPr="00C619EA">
              <w:rPr>
                <w:rFonts w:ascii="Arial" w:hAnsi="Arial" w:cs="Arial"/>
                <w:color w:val="000000" w:themeColor="text1"/>
              </w:rPr>
              <w:t>Au mois de juin 202</w:t>
            </w:r>
            <w:r w:rsidR="00C10C40" w:rsidRPr="00C619EA">
              <w:rPr>
                <w:rFonts w:ascii="Arial" w:hAnsi="Arial" w:cs="Arial"/>
                <w:color w:val="000000" w:themeColor="text1"/>
              </w:rPr>
              <w:t>0</w:t>
            </w:r>
            <w:r w:rsidRPr="00C619EA">
              <w:rPr>
                <w:rFonts w:ascii="Arial" w:hAnsi="Arial" w:cs="Arial"/>
                <w:color w:val="000000" w:themeColor="text1"/>
              </w:rPr>
              <w:t xml:space="preserve">, les </w:t>
            </w:r>
            <w:r w:rsidRPr="00393D22">
              <w:rPr>
                <w:rFonts w:ascii="Arial" w:hAnsi="Arial" w:cs="Arial"/>
              </w:rPr>
              <w:t>avoca</w:t>
            </w:r>
            <w:r w:rsidR="0097438F" w:rsidRPr="00393D22">
              <w:rPr>
                <w:rFonts w:ascii="Arial" w:hAnsi="Arial" w:cs="Arial"/>
              </w:rPr>
              <w:t xml:space="preserve">ts vont manifester leur colère </w:t>
            </w:r>
            <w:r w:rsidRPr="00393D22">
              <w:rPr>
                <w:rFonts w:ascii="Arial" w:hAnsi="Arial" w:cs="Arial"/>
              </w:rPr>
              <w:t>suite au</w:t>
            </w:r>
            <w:r w:rsidR="0097438F" w:rsidRPr="00393D22">
              <w:rPr>
                <w:rFonts w:ascii="Arial" w:hAnsi="Arial" w:cs="Arial"/>
              </w:rPr>
              <w:t xml:space="preserve">x multiples humiliations qu’ils </w:t>
            </w:r>
            <w:r w:rsidRPr="00393D22">
              <w:rPr>
                <w:rFonts w:ascii="Arial" w:hAnsi="Arial" w:cs="Arial"/>
              </w:rPr>
              <w:t xml:space="preserve">ne </w:t>
            </w:r>
            <w:r w:rsidR="00B4219A" w:rsidRPr="00393D22">
              <w:rPr>
                <w:rFonts w:ascii="Arial" w:hAnsi="Arial" w:cs="Arial"/>
              </w:rPr>
              <w:t>cessent d’encaisser</w:t>
            </w:r>
            <w:r w:rsidRPr="00393D22">
              <w:rPr>
                <w:rFonts w:ascii="Arial" w:hAnsi="Arial" w:cs="Arial"/>
              </w:rPr>
              <w:t xml:space="preserve"> des magistrats ainsi que des forces de maintien de l’ordre, lorsqu’ils désirent rencontrer leurs </w:t>
            </w:r>
            <w:r w:rsidR="00B4219A" w:rsidRPr="00393D22">
              <w:rPr>
                <w:rFonts w:ascii="Arial" w:hAnsi="Arial" w:cs="Arial"/>
              </w:rPr>
              <w:t>clients arrêtés</w:t>
            </w:r>
            <w:r w:rsidRPr="00393D22">
              <w:rPr>
                <w:rFonts w:ascii="Arial" w:hAnsi="Arial" w:cs="Arial"/>
              </w:rPr>
              <w:t xml:space="preserve"> et gardés tant dans les Commissariats que dans les gendarmeries que dans les parquets. Les magistrats   sont récusés dans les procédures, notamment les violations des délais raisonnables, au-delà du conflit d’intérêt qui caractérise ces différents organes. Certains avocats feront l’objet d’arrêt, jugés et condamnés. Ils vont marcher aux fins d’être rétabli dans leur droit.</w:t>
            </w:r>
          </w:p>
        </w:tc>
        <w:tc>
          <w:tcPr>
            <w:tcW w:w="4041" w:type="dxa"/>
            <w:shd w:val="clear" w:color="auto" w:fill="auto"/>
            <w:tcMar>
              <w:top w:w="100" w:type="dxa"/>
              <w:left w:w="100" w:type="dxa"/>
              <w:bottom w:w="100" w:type="dxa"/>
              <w:right w:w="100" w:type="dxa"/>
            </w:tcMar>
          </w:tcPr>
          <w:p w14:paraId="5B6F71EF" w14:textId="0AD4638A"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Le climat de tension Jadis observé entre l’ordre des avocats et le gouvernement du Cameroun semble avoir pris un recul, mais en réalité </w:t>
            </w:r>
            <w:r w:rsidR="00C619EA" w:rsidRPr="00393D22">
              <w:rPr>
                <w:rFonts w:ascii="Arial" w:hAnsi="Arial" w:cs="Arial"/>
              </w:rPr>
              <w:t>l’apaisement observé</w:t>
            </w:r>
            <w:r w:rsidRPr="00393D22">
              <w:rPr>
                <w:rFonts w:ascii="Arial" w:hAnsi="Arial" w:cs="Arial"/>
              </w:rPr>
              <w:t xml:space="preserve"> aujourd’hui, n’est que de façade car depuis les mouvements du mois de </w:t>
            </w:r>
            <w:sdt>
              <w:sdtPr>
                <w:rPr>
                  <w:rFonts w:ascii="Arial" w:hAnsi="Arial" w:cs="Arial"/>
                </w:rPr>
                <w:tag w:val="goog_rdk_1"/>
                <w:id w:val="-536897706"/>
              </w:sdtPr>
              <w:sdtEndPr/>
              <w:sdtContent/>
            </w:sdt>
            <w:r w:rsidRPr="00C619EA">
              <w:rPr>
                <w:rFonts w:ascii="Arial" w:hAnsi="Arial" w:cs="Arial"/>
                <w:color w:val="000000" w:themeColor="text1"/>
              </w:rPr>
              <w:t>Novembre 202</w:t>
            </w:r>
            <w:r w:rsidR="00C10C40" w:rsidRPr="00C619EA">
              <w:rPr>
                <w:rFonts w:ascii="Arial" w:hAnsi="Arial" w:cs="Arial"/>
                <w:color w:val="000000" w:themeColor="text1"/>
              </w:rPr>
              <w:t>0</w:t>
            </w:r>
            <w:r w:rsidRPr="00C619EA">
              <w:rPr>
                <w:rFonts w:ascii="Arial" w:hAnsi="Arial" w:cs="Arial"/>
                <w:color w:val="000000" w:themeColor="text1"/>
              </w:rPr>
              <w:t>, les rencontres entre l’ordre</w:t>
            </w:r>
            <w:r w:rsidRPr="00393D22">
              <w:rPr>
                <w:rFonts w:ascii="Arial" w:hAnsi="Arial" w:cs="Arial"/>
              </w:rPr>
              <w:t xml:space="preserve"> des avocats et le gouvernement n’ont donné lieu à aucune prise des résolutions de nature à rétablir l’équité entre ces différents organes.</w:t>
            </w:r>
          </w:p>
          <w:p w14:paraId="5D72BAF5" w14:textId="14219A41"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 L’ordre des avocats et le gouvernement du Cameroun se</w:t>
            </w:r>
            <w:r w:rsidR="00B4219A" w:rsidRPr="00393D22">
              <w:rPr>
                <w:rFonts w:ascii="Arial" w:hAnsi="Arial" w:cs="Arial"/>
              </w:rPr>
              <w:t xml:space="preserve"> regardent en chiens de Fayence</w:t>
            </w:r>
            <w:r w:rsidRPr="00393D22">
              <w:rPr>
                <w:rFonts w:ascii="Arial" w:hAnsi="Arial" w:cs="Arial"/>
              </w:rPr>
              <w:t xml:space="preserve">. Les avocats ne cessent de déplorer les insuffisances de certains magistrats dans l’exercice de leur fonction, qui malgré les observations </w:t>
            </w:r>
            <w:r w:rsidR="00C619EA" w:rsidRPr="00393D22">
              <w:rPr>
                <w:rFonts w:ascii="Arial" w:hAnsi="Arial" w:cs="Arial"/>
              </w:rPr>
              <w:t>de part et d’autre</w:t>
            </w:r>
            <w:r w:rsidRPr="00393D22">
              <w:rPr>
                <w:rFonts w:ascii="Arial" w:hAnsi="Arial" w:cs="Arial"/>
              </w:rPr>
              <w:t xml:space="preserve"> restent impunis, c’est le cas du Magistrat Joël Albert Bias du Tribunal militaire de Yaoundé, accusé de lenteur par les avocats du </w:t>
            </w:r>
            <w:r w:rsidRPr="00393D22">
              <w:rPr>
                <w:rFonts w:ascii="Arial" w:hAnsi="Arial" w:cs="Arial"/>
                <w:i/>
              </w:rPr>
              <w:t>collectif Me Sylvain Souop</w:t>
            </w:r>
            <w:r w:rsidRPr="00393D22">
              <w:rPr>
                <w:rFonts w:ascii="Arial" w:hAnsi="Arial" w:cs="Arial"/>
              </w:rPr>
              <w:t>, qu’il doit être retiré de toutes les affaires en instruction devant le tribunal militaire de Yaoundé contre les 48 militants du MRC.</w:t>
            </w:r>
          </w:p>
        </w:tc>
      </w:tr>
      <w:tr w:rsidR="0006591F" w:rsidRPr="00393D22" w14:paraId="33236AD8" w14:textId="77777777" w:rsidTr="00B4219A">
        <w:trPr>
          <w:trHeight w:val="431"/>
        </w:trPr>
        <w:tc>
          <w:tcPr>
            <w:tcW w:w="9870" w:type="dxa"/>
            <w:gridSpan w:val="3"/>
            <w:shd w:val="clear" w:color="auto" w:fill="E9C1C1"/>
            <w:tcMar>
              <w:top w:w="100" w:type="dxa"/>
              <w:left w:w="100" w:type="dxa"/>
              <w:bottom w:w="100" w:type="dxa"/>
              <w:right w:w="100" w:type="dxa"/>
            </w:tcMar>
          </w:tcPr>
          <w:p w14:paraId="346F768A" w14:textId="6C614A92" w:rsidR="0006591F" w:rsidRPr="00393D22" w:rsidRDefault="00B4219A" w:rsidP="00B4219A">
            <w:pPr>
              <w:spacing w:after="0" w:line="240" w:lineRule="auto"/>
              <w:jc w:val="center"/>
              <w:rPr>
                <w:rFonts w:ascii="Arial" w:hAnsi="Arial" w:cs="Arial"/>
                <w:b/>
                <w:u w:val="single"/>
              </w:rPr>
            </w:pPr>
            <w:r w:rsidRPr="00393D22">
              <w:rPr>
                <w:rFonts w:ascii="Arial" w:hAnsi="Arial" w:cs="Arial"/>
                <w:b/>
              </w:rPr>
              <w:t>S</w:t>
            </w:r>
            <w:r w:rsidR="0006591F" w:rsidRPr="00393D22">
              <w:rPr>
                <w:rFonts w:ascii="Arial" w:hAnsi="Arial" w:cs="Arial"/>
                <w:b/>
              </w:rPr>
              <w:t>ituation des militants politiques incarcérés à la suite des manifestations pacifiques du 22 septembre 2020</w:t>
            </w:r>
          </w:p>
        </w:tc>
      </w:tr>
      <w:tr w:rsidR="0006591F" w:rsidRPr="00393D22" w14:paraId="1A5CB803" w14:textId="77777777" w:rsidTr="00B4219A">
        <w:tc>
          <w:tcPr>
            <w:tcW w:w="2002" w:type="dxa"/>
            <w:shd w:val="clear" w:color="auto" w:fill="auto"/>
            <w:tcMar>
              <w:top w:w="100" w:type="dxa"/>
              <w:left w:w="100" w:type="dxa"/>
              <w:bottom w:w="100" w:type="dxa"/>
              <w:right w:w="100" w:type="dxa"/>
            </w:tcMar>
          </w:tcPr>
          <w:p w14:paraId="70C6AAB8" w14:textId="77777777" w:rsidR="0006591F" w:rsidRPr="00393D22" w:rsidRDefault="0006591F" w:rsidP="00B4219A">
            <w:pPr>
              <w:widowControl w:val="0"/>
              <w:pBdr>
                <w:top w:val="nil"/>
                <w:left w:val="nil"/>
                <w:bottom w:val="nil"/>
                <w:right w:val="nil"/>
                <w:between w:val="nil"/>
              </w:pBdr>
              <w:spacing w:after="0"/>
              <w:rPr>
                <w:rFonts w:ascii="Arial" w:hAnsi="Arial" w:cs="Arial"/>
                <w:b/>
              </w:rPr>
            </w:pPr>
            <w:r w:rsidRPr="00393D22">
              <w:rPr>
                <w:rFonts w:ascii="Arial" w:hAnsi="Arial" w:cs="Arial"/>
                <w:b/>
              </w:rPr>
              <w:t>22 septembre 2020</w:t>
            </w:r>
          </w:p>
        </w:tc>
        <w:tc>
          <w:tcPr>
            <w:tcW w:w="3827" w:type="dxa"/>
            <w:shd w:val="clear" w:color="auto" w:fill="auto"/>
            <w:tcMar>
              <w:top w:w="100" w:type="dxa"/>
              <w:left w:w="100" w:type="dxa"/>
              <w:bottom w:w="100" w:type="dxa"/>
              <w:right w:w="100" w:type="dxa"/>
            </w:tcMar>
          </w:tcPr>
          <w:p w14:paraId="10905546" w14:textId="1B761720"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Les militants du MRC et autres partis alliés à l'issue de la publication des résultats de la présidentielle de 2018 ne cessent de revendiquer </w:t>
            </w:r>
            <w:r w:rsidR="004656B5" w:rsidRPr="00393D22">
              <w:rPr>
                <w:rFonts w:ascii="Arial" w:hAnsi="Arial" w:cs="Arial"/>
              </w:rPr>
              <w:t>la victoire</w:t>
            </w:r>
            <w:r w:rsidRPr="00393D22">
              <w:rPr>
                <w:rFonts w:ascii="Arial" w:hAnsi="Arial" w:cs="Arial"/>
              </w:rPr>
              <w:t xml:space="preserve"> disent</w:t>
            </w:r>
            <w:r w:rsidR="004656B5" w:rsidRPr="00393D22">
              <w:rPr>
                <w:rFonts w:ascii="Arial" w:hAnsi="Arial" w:cs="Arial"/>
              </w:rPr>
              <w:t>-</w:t>
            </w:r>
            <w:r w:rsidRPr="00393D22">
              <w:rPr>
                <w:rFonts w:ascii="Arial" w:hAnsi="Arial" w:cs="Arial"/>
              </w:rPr>
              <w:t>ils volée par le parti au pouvoir.  Au cours d’une marche pacifique initiée sur l’étendue du territoire national le 22 Septembre 2020,</w:t>
            </w:r>
            <w:r w:rsidR="004656B5" w:rsidRPr="00393D22">
              <w:rPr>
                <w:rFonts w:ascii="Arial" w:hAnsi="Arial" w:cs="Arial"/>
              </w:rPr>
              <w:t xml:space="preserve"> </w:t>
            </w:r>
            <w:r w:rsidRPr="00393D22">
              <w:rPr>
                <w:rFonts w:ascii="Arial" w:hAnsi="Arial" w:cs="Arial"/>
              </w:rPr>
              <w:t>des militants ont été arrêtés dans trois régions du pays à savoir Yaoundé, Bafoussam et Douala pour des motifs fantaisistes.</w:t>
            </w:r>
          </w:p>
          <w:p w14:paraId="0C241ECC" w14:textId="77777777"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 Ils sont depuis en détention provisoire dans les prisons des villes d’arrestation et sont poursuivis devant le Tribunal Militaire. Les chefs d’accusations donnent lieu à penser à des mobiles politiques, vu que ces marches étaient pacifiques. Tout ceci rendent ces arrestations illégales et leur détention arbitraire</w:t>
            </w:r>
          </w:p>
        </w:tc>
        <w:tc>
          <w:tcPr>
            <w:tcW w:w="4041" w:type="dxa"/>
            <w:shd w:val="clear" w:color="auto" w:fill="auto"/>
            <w:tcMar>
              <w:top w:w="100" w:type="dxa"/>
              <w:left w:w="100" w:type="dxa"/>
              <w:bottom w:w="100" w:type="dxa"/>
              <w:right w:w="100" w:type="dxa"/>
            </w:tcMar>
          </w:tcPr>
          <w:p w14:paraId="60BE2CB5" w14:textId="3A6BCA6F" w:rsidR="0006591F" w:rsidRPr="00393D22" w:rsidRDefault="00C619EA" w:rsidP="00B4219A">
            <w:pPr>
              <w:widowControl w:val="0"/>
              <w:spacing w:after="0" w:line="276" w:lineRule="auto"/>
              <w:jc w:val="both"/>
              <w:rPr>
                <w:rFonts w:ascii="Arial" w:hAnsi="Arial" w:cs="Arial"/>
                <w:b/>
                <w:u w:val="single"/>
              </w:rPr>
            </w:pPr>
            <w:r w:rsidRPr="00393D22">
              <w:rPr>
                <w:rFonts w:ascii="Arial" w:hAnsi="Arial" w:cs="Arial"/>
              </w:rPr>
              <w:t>Aujourd’hui certains</w:t>
            </w:r>
            <w:r w:rsidR="0006591F" w:rsidRPr="00393D22">
              <w:rPr>
                <w:rFonts w:ascii="Arial" w:hAnsi="Arial" w:cs="Arial"/>
              </w:rPr>
              <w:t xml:space="preserve"> ces détenus dans le cadre de cette marche pacifique du 22 Septembre 2021, croupissent dans les prisons des villes d’arrestation. 48 au total à Yaoundé, leur procès connaît une extrême lenteur, martèle le </w:t>
            </w:r>
            <w:r w:rsidRPr="00393D22">
              <w:rPr>
                <w:rFonts w:ascii="Arial" w:hAnsi="Arial" w:cs="Arial"/>
                <w:i/>
              </w:rPr>
              <w:t>collectif Sylvain</w:t>
            </w:r>
            <w:r w:rsidR="0006591F" w:rsidRPr="00393D22">
              <w:rPr>
                <w:rFonts w:ascii="Arial" w:hAnsi="Arial" w:cs="Arial"/>
                <w:i/>
              </w:rPr>
              <w:t xml:space="preserve"> SOUOP</w:t>
            </w:r>
            <w:r w:rsidR="0006591F" w:rsidRPr="00393D22">
              <w:rPr>
                <w:rFonts w:ascii="Arial" w:hAnsi="Arial" w:cs="Arial"/>
              </w:rPr>
              <w:t xml:space="preserve"> qui demande le retrait du magistrat </w:t>
            </w:r>
            <w:r w:rsidRPr="00393D22">
              <w:rPr>
                <w:rFonts w:ascii="Arial" w:hAnsi="Arial" w:cs="Arial"/>
              </w:rPr>
              <w:t>Joël Albert</w:t>
            </w:r>
            <w:r w:rsidR="0006591F" w:rsidRPr="00393D22">
              <w:rPr>
                <w:rFonts w:ascii="Arial" w:hAnsi="Arial" w:cs="Arial"/>
              </w:rPr>
              <w:t xml:space="preserve"> Bias, Magistrat au Tribunal Militaire de Yaoundé de toutes les affaires en instruction devant cette juridiction contre les 48 militants du MRC. Il est récusé dans ces décisions de violation des délais raisonnables, de déni de justice et de vice de partialité.</w:t>
            </w:r>
            <w:r w:rsidR="0006591F" w:rsidRPr="00393D22">
              <w:rPr>
                <w:rFonts w:ascii="Arial" w:hAnsi="Arial" w:cs="Arial"/>
                <w:b/>
                <w:u w:val="single"/>
              </w:rPr>
              <w:t xml:space="preserve"> </w:t>
            </w:r>
          </w:p>
          <w:p w14:paraId="7AC60939" w14:textId="77777777" w:rsidR="0006591F" w:rsidRPr="00393D22" w:rsidRDefault="0006591F" w:rsidP="00B4219A">
            <w:pPr>
              <w:widowControl w:val="0"/>
              <w:pBdr>
                <w:top w:val="nil"/>
                <w:left w:val="nil"/>
                <w:bottom w:val="nil"/>
                <w:right w:val="nil"/>
                <w:between w:val="nil"/>
              </w:pBdr>
              <w:spacing w:after="0"/>
              <w:jc w:val="both"/>
              <w:rPr>
                <w:rFonts w:ascii="Arial" w:hAnsi="Arial" w:cs="Arial"/>
                <w:b/>
                <w:u w:val="single"/>
              </w:rPr>
            </w:pPr>
          </w:p>
        </w:tc>
      </w:tr>
      <w:tr w:rsidR="0006591F" w:rsidRPr="00393D22" w14:paraId="05E14A58" w14:textId="77777777" w:rsidTr="00B4219A">
        <w:trPr>
          <w:trHeight w:val="420"/>
        </w:trPr>
        <w:tc>
          <w:tcPr>
            <w:tcW w:w="9870" w:type="dxa"/>
            <w:gridSpan w:val="3"/>
            <w:shd w:val="clear" w:color="auto" w:fill="E9C1C1"/>
            <w:tcMar>
              <w:top w:w="100" w:type="dxa"/>
              <w:left w:w="100" w:type="dxa"/>
              <w:bottom w:w="100" w:type="dxa"/>
              <w:right w:w="100" w:type="dxa"/>
            </w:tcMar>
          </w:tcPr>
          <w:p w14:paraId="71EF56C9" w14:textId="20D63ADF" w:rsidR="0006591F" w:rsidRPr="00393D22" w:rsidRDefault="00B4219A" w:rsidP="00B4219A">
            <w:pPr>
              <w:spacing w:after="0" w:line="360" w:lineRule="auto"/>
              <w:jc w:val="center"/>
              <w:rPr>
                <w:rFonts w:ascii="Arial" w:hAnsi="Arial" w:cs="Arial"/>
                <w:b/>
                <w:u w:val="single"/>
              </w:rPr>
            </w:pPr>
            <w:r w:rsidRPr="00393D22">
              <w:rPr>
                <w:rFonts w:ascii="Arial" w:hAnsi="Arial" w:cs="Arial"/>
                <w:b/>
              </w:rPr>
              <w:t>S</w:t>
            </w:r>
            <w:r w:rsidR="0006591F" w:rsidRPr="00393D22">
              <w:rPr>
                <w:rFonts w:ascii="Arial" w:hAnsi="Arial" w:cs="Arial"/>
                <w:b/>
              </w:rPr>
              <w:t xml:space="preserve">ituation des 04 militants du mouvement Stand Up For Cameroon </w:t>
            </w:r>
          </w:p>
        </w:tc>
      </w:tr>
      <w:tr w:rsidR="0006591F" w:rsidRPr="00393D22" w14:paraId="39A441D1" w14:textId="77777777" w:rsidTr="00B4219A">
        <w:tc>
          <w:tcPr>
            <w:tcW w:w="2002" w:type="dxa"/>
            <w:shd w:val="clear" w:color="auto" w:fill="auto"/>
            <w:tcMar>
              <w:top w:w="100" w:type="dxa"/>
              <w:left w:w="100" w:type="dxa"/>
              <w:bottom w:w="100" w:type="dxa"/>
              <w:right w:w="100" w:type="dxa"/>
            </w:tcMar>
          </w:tcPr>
          <w:p w14:paraId="2EEDC60C" w14:textId="77777777" w:rsidR="0006591F" w:rsidRPr="00393D22" w:rsidRDefault="0006591F" w:rsidP="00B4219A">
            <w:pPr>
              <w:widowControl w:val="0"/>
              <w:pBdr>
                <w:top w:val="nil"/>
                <w:left w:val="nil"/>
                <w:bottom w:val="nil"/>
                <w:right w:val="nil"/>
                <w:between w:val="nil"/>
              </w:pBdr>
              <w:spacing w:after="0"/>
              <w:rPr>
                <w:rFonts w:ascii="Arial" w:hAnsi="Arial" w:cs="Arial"/>
                <w:b/>
                <w:u w:val="single"/>
              </w:rPr>
            </w:pPr>
            <w:r w:rsidRPr="00393D22">
              <w:rPr>
                <w:rFonts w:ascii="Arial" w:hAnsi="Arial" w:cs="Arial"/>
              </w:rPr>
              <w:t>18 Septembre 2020, Bali, Commune de Douala 1er, Département du Wouri, Région du Littora</w:t>
            </w:r>
            <w:r w:rsidRPr="00393D22">
              <w:rPr>
                <w:rFonts w:ascii="Arial" w:hAnsi="Arial" w:cs="Arial"/>
                <w:b/>
                <w:u w:val="single"/>
              </w:rPr>
              <w:t>l</w:t>
            </w:r>
          </w:p>
        </w:tc>
        <w:tc>
          <w:tcPr>
            <w:tcW w:w="3827" w:type="dxa"/>
            <w:shd w:val="clear" w:color="auto" w:fill="auto"/>
            <w:tcMar>
              <w:top w:w="100" w:type="dxa"/>
              <w:left w:w="100" w:type="dxa"/>
              <w:bottom w:w="100" w:type="dxa"/>
              <w:right w:w="100" w:type="dxa"/>
            </w:tcMar>
          </w:tcPr>
          <w:p w14:paraId="72D3770C" w14:textId="77777777"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Le 18 septembre 2020, alors qu’ils sortent d’une session de Vendredi En Noir qu’organise Stand Up For Cameroon tous les Vendredis sur le Territoire National, Bello Moussa, Etienne Ntsama, Mira Angoung et Tehle Membou sont violemment interpéllés et detenus à la Legion de la Gendarmerie du Littoral.ils seront par la suite déférés à la Prison Centrale de New-Bell ou il sont en détention provisoire apres que leur demande de mise en liberté ai été refusé.</w:t>
            </w:r>
          </w:p>
        </w:tc>
        <w:tc>
          <w:tcPr>
            <w:tcW w:w="4041" w:type="dxa"/>
            <w:shd w:val="clear" w:color="auto" w:fill="auto"/>
            <w:tcMar>
              <w:top w:w="100" w:type="dxa"/>
              <w:left w:w="100" w:type="dxa"/>
              <w:bottom w:w="100" w:type="dxa"/>
              <w:right w:w="100" w:type="dxa"/>
            </w:tcMar>
          </w:tcPr>
          <w:p w14:paraId="358B0C82" w14:textId="77777777" w:rsidR="0006591F" w:rsidRPr="00393D22" w:rsidRDefault="0006591F" w:rsidP="00B4219A">
            <w:pPr>
              <w:widowControl w:val="0"/>
              <w:pBdr>
                <w:top w:val="nil"/>
                <w:left w:val="nil"/>
                <w:bottom w:val="nil"/>
                <w:right w:val="nil"/>
                <w:between w:val="nil"/>
              </w:pBdr>
              <w:spacing w:after="0"/>
              <w:rPr>
                <w:rFonts w:ascii="Arial" w:hAnsi="Arial" w:cs="Arial"/>
              </w:rPr>
            </w:pPr>
            <w:r w:rsidRPr="00393D22">
              <w:rPr>
                <w:rFonts w:ascii="Arial" w:hAnsi="Arial" w:cs="Arial"/>
              </w:rPr>
              <w:t>En date du 24 février, les 04 membres de Stand Up For Cameroon, sont convoqués au Tribunal Militaire. Il va leur être signalé</w:t>
            </w:r>
          </w:p>
          <w:p w14:paraId="326BA886" w14:textId="77777777" w:rsidR="0006591F" w:rsidRPr="00393D22" w:rsidRDefault="0006591F" w:rsidP="00B4219A">
            <w:pPr>
              <w:widowControl w:val="0"/>
              <w:numPr>
                <w:ilvl w:val="0"/>
                <w:numId w:val="27"/>
              </w:numPr>
              <w:pBdr>
                <w:top w:val="nil"/>
                <w:left w:val="nil"/>
                <w:bottom w:val="nil"/>
                <w:right w:val="nil"/>
                <w:between w:val="nil"/>
              </w:pBdr>
              <w:spacing w:after="0" w:line="240" w:lineRule="auto"/>
              <w:rPr>
                <w:rFonts w:ascii="Arial" w:hAnsi="Arial" w:cs="Arial"/>
              </w:rPr>
            </w:pPr>
            <w:r w:rsidRPr="00393D22">
              <w:rPr>
                <w:rFonts w:ascii="Arial" w:hAnsi="Arial" w:cs="Arial"/>
              </w:rPr>
              <w:t xml:space="preserve">La clôture de l’information judiciaire </w:t>
            </w:r>
          </w:p>
          <w:p w14:paraId="672CF997" w14:textId="77777777" w:rsidR="0006591F" w:rsidRPr="00393D22" w:rsidRDefault="0006591F" w:rsidP="00B4219A">
            <w:pPr>
              <w:widowControl w:val="0"/>
              <w:numPr>
                <w:ilvl w:val="0"/>
                <w:numId w:val="27"/>
              </w:numPr>
              <w:pBdr>
                <w:top w:val="nil"/>
                <w:left w:val="nil"/>
                <w:bottom w:val="nil"/>
                <w:right w:val="nil"/>
                <w:between w:val="nil"/>
              </w:pBdr>
              <w:spacing w:after="0" w:line="240" w:lineRule="auto"/>
              <w:rPr>
                <w:rFonts w:ascii="Arial" w:hAnsi="Arial" w:cs="Arial"/>
              </w:rPr>
            </w:pPr>
            <w:r w:rsidRPr="00393D22">
              <w:rPr>
                <w:rFonts w:ascii="Arial" w:hAnsi="Arial" w:cs="Arial"/>
              </w:rPr>
              <w:t>La confirmation des charges retenues contre eux : conspiration de révolution et d’insurrection</w:t>
            </w:r>
          </w:p>
          <w:p w14:paraId="436FF8B0" w14:textId="77777777" w:rsidR="0006591F" w:rsidRPr="00393D22" w:rsidRDefault="0006591F" w:rsidP="00B4219A">
            <w:pPr>
              <w:widowControl w:val="0"/>
              <w:numPr>
                <w:ilvl w:val="0"/>
                <w:numId w:val="27"/>
              </w:numPr>
              <w:pBdr>
                <w:top w:val="nil"/>
                <w:left w:val="nil"/>
                <w:bottom w:val="nil"/>
                <w:right w:val="nil"/>
                <w:between w:val="nil"/>
              </w:pBdr>
              <w:spacing w:after="0" w:line="240" w:lineRule="auto"/>
              <w:rPr>
                <w:rFonts w:ascii="Arial" w:hAnsi="Arial" w:cs="Arial"/>
              </w:rPr>
            </w:pPr>
            <w:r w:rsidRPr="00393D22">
              <w:rPr>
                <w:rFonts w:ascii="Arial" w:hAnsi="Arial" w:cs="Arial"/>
              </w:rPr>
              <w:t>Leur renvoi devant le Tribunal Militaire de Douala pour y être jugé</w:t>
            </w:r>
          </w:p>
        </w:tc>
      </w:tr>
      <w:tr w:rsidR="0006591F" w:rsidRPr="00393D22" w14:paraId="1545E7B8" w14:textId="77777777" w:rsidTr="00B4219A">
        <w:trPr>
          <w:trHeight w:val="420"/>
        </w:trPr>
        <w:tc>
          <w:tcPr>
            <w:tcW w:w="9870" w:type="dxa"/>
            <w:gridSpan w:val="3"/>
            <w:shd w:val="clear" w:color="auto" w:fill="E9C1C1"/>
            <w:tcMar>
              <w:top w:w="100" w:type="dxa"/>
              <w:left w:w="100" w:type="dxa"/>
              <w:bottom w:w="100" w:type="dxa"/>
              <w:right w:w="100" w:type="dxa"/>
            </w:tcMar>
          </w:tcPr>
          <w:p w14:paraId="181C6B1D" w14:textId="77777777" w:rsidR="0006591F" w:rsidRPr="00393D22" w:rsidRDefault="0006591F" w:rsidP="00B4219A">
            <w:pPr>
              <w:spacing w:after="0" w:line="360" w:lineRule="auto"/>
              <w:jc w:val="center"/>
              <w:rPr>
                <w:rFonts w:ascii="Arial" w:hAnsi="Arial" w:cs="Arial"/>
                <w:b/>
                <w:u w:val="single"/>
              </w:rPr>
            </w:pPr>
            <w:r w:rsidRPr="00393D22">
              <w:rPr>
                <w:rFonts w:ascii="Arial" w:hAnsi="Arial" w:cs="Arial"/>
                <w:b/>
              </w:rPr>
              <w:t>Enquêtes suites aux massacres des élèves de Kumba</w:t>
            </w:r>
          </w:p>
        </w:tc>
      </w:tr>
      <w:tr w:rsidR="0006591F" w:rsidRPr="00393D22" w14:paraId="5FAC221D" w14:textId="77777777" w:rsidTr="00B4219A">
        <w:tc>
          <w:tcPr>
            <w:tcW w:w="2002" w:type="dxa"/>
            <w:shd w:val="clear" w:color="auto" w:fill="auto"/>
            <w:tcMar>
              <w:top w:w="100" w:type="dxa"/>
              <w:left w:w="100" w:type="dxa"/>
              <w:bottom w:w="100" w:type="dxa"/>
              <w:right w:w="100" w:type="dxa"/>
            </w:tcMar>
          </w:tcPr>
          <w:p w14:paraId="35D72974" w14:textId="77777777"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24 Octobre 2020, Kumba, Département de Même, Région du Sud-Ouest</w:t>
            </w:r>
          </w:p>
        </w:tc>
        <w:tc>
          <w:tcPr>
            <w:tcW w:w="3827" w:type="dxa"/>
            <w:shd w:val="clear" w:color="auto" w:fill="auto"/>
            <w:tcMar>
              <w:top w:w="100" w:type="dxa"/>
              <w:left w:w="100" w:type="dxa"/>
              <w:bottom w:w="100" w:type="dxa"/>
              <w:right w:w="100" w:type="dxa"/>
            </w:tcMar>
          </w:tcPr>
          <w:p w14:paraId="1A5E160B" w14:textId="302DDCAE"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Samedi 24 Octobre 2020 des présumés séparatistes ont fait irruption dans une école privée de la ville de Kumba</w:t>
            </w:r>
            <w:r w:rsidR="0055417E">
              <w:rPr>
                <w:rFonts w:ascii="Arial" w:hAnsi="Arial" w:cs="Arial"/>
              </w:rPr>
              <w:t xml:space="preserve">, </w:t>
            </w:r>
            <w:r w:rsidRPr="00393D22">
              <w:rPr>
                <w:rFonts w:ascii="Arial" w:hAnsi="Arial" w:cs="Arial"/>
              </w:rPr>
              <w:t xml:space="preserve">la Mother Franscica” school et ont tiré à bout portant sur plusieurs enfants qui s’y trouvaient. </w:t>
            </w:r>
          </w:p>
          <w:p w14:paraId="268061BD" w14:textId="42DD474A"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Le bilan  provisoire fait état d’au moins 08 morts, </w:t>
            </w:r>
            <w:r w:rsidR="0055417E">
              <w:rPr>
                <w:rFonts w:ascii="Arial" w:hAnsi="Arial" w:cs="Arial"/>
              </w:rPr>
              <w:t>et de</w:t>
            </w:r>
            <w:r w:rsidRPr="00393D22">
              <w:rPr>
                <w:rFonts w:ascii="Arial" w:hAnsi="Arial" w:cs="Arial"/>
              </w:rPr>
              <w:t xml:space="preserve"> plusieurs blessés.</w:t>
            </w:r>
          </w:p>
          <w:p w14:paraId="26325CEA" w14:textId="6FF78999"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 xml:space="preserve"> Véritable choc collectif, cet autre massacre a vu la mobilisation, sur le plan national et international, des </w:t>
            </w:r>
            <w:r w:rsidR="00420D88">
              <w:rPr>
                <w:rFonts w:ascii="Arial" w:hAnsi="Arial" w:cs="Arial"/>
              </w:rPr>
              <w:t>camerounais</w:t>
            </w:r>
            <w:r w:rsidRPr="00393D22">
              <w:rPr>
                <w:rFonts w:ascii="Arial" w:hAnsi="Arial" w:cs="Arial"/>
              </w:rPr>
              <w:t xml:space="preserve"> qui se sont indignés à travers des manifestations, messes, chansons, pleurs….</w:t>
            </w:r>
          </w:p>
        </w:tc>
        <w:tc>
          <w:tcPr>
            <w:tcW w:w="4041" w:type="dxa"/>
            <w:shd w:val="clear" w:color="auto" w:fill="auto"/>
            <w:tcMar>
              <w:top w:w="100" w:type="dxa"/>
              <w:left w:w="100" w:type="dxa"/>
              <w:bottom w:w="100" w:type="dxa"/>
              <w:right w:w="100" w:type="dxa"/>
            </w:tcMar>
          </w:tcPr>
          <w:p w14:paraId="75233AE5" w14:textId="611B3BF2" w:rsidR="0006591F" w:rsidRPr="00393D22" w:rsidRDefault="0055417E" w:rsidP="00B4219A">
            <w:pPr>
              <w:widowControl w:val="0"/>
              <w:pBdr>
                <w:top w:val="nil"/>
                <w:left w:val="nil"/>
                <w:bottom w:val="nil"/>
                <w:right w:val="nil"/>
                <w:between w:val="nil"/>
              </w:pBdr>
              <w:spacing w:after="0"/>
              <w:jc w:val="both"/>
              <w:rPr>
                <w:rFonts w:ascii="Arial" w:hAnsi="Arial" w:cs="Arial"/>
              </w:rPr>
            </w:pPr>
            <w:r>
              <w:rPr>
                <w:rFonts w:ascii="Arial" w:hAnsi="Arial" w:cs="Arial"/>
              </w:rPr>
              <w:t>Le gouvernement a à p</w:t>
            </w:r>
            <w:r w:rsidR="0006591F" w:rsidRPr="00393D22">
              <w:rPr>
                <w:rFonts w:ascii="Arial" w:hAnsi="Arial" w:cs="Arial"/>
              </w:rPr>
              <w:t xml:space="preserve">lusieurs </w:t>
            </w:r>
            <w:r>
              <w:rPr>
                <w:rFonts w:ascii="Arial" w:hAnsi="Arial" w:cs="Arial"/>
              </w:rPr>
              <w:t>reprises annoncé l’arrestation et même la mort des coupables du massacre de Kumba. Le dernier en date est l’arrestation de g</w:t>
            </w:r>
            <w:r w:rsidR="0006591F" w:rsidRPr="00393D22">
              <w:rPr>
                <w:rFonts w:ascii="Arial" w:hAnsi="Arial" w:cs="Arial"/>
              </w:rPr>
              <w:t>eneral</w:t>
            </w:r>
            <w:r>
              <w:rPr>
                <w:rFonts w:ascii="Arial" w:hAnsi="Arial" w:cs="Arial"/>
              </w:rPr>
              <w:t xml:space="preserve"> Amba</w:t>
            </w:r>
            <w:r w:rsidR="0006591F" w:rsidRPr="00393D22">
              <w:rPr>
                <w:rFonts w:ascii="Arial" w:hAnsi="Arial" w:cs="Arial"/>
              </w:rPr>
              <w:t xml:space="preserve"> « </w:t>
            </w:r>
            <w:r>
              <w:rPr>
                <w:rFonts w:ascii="Arial" w:hAnsi="Arial" w:cs="Arial"/>
              </w:rPr>
              <w:t>A</w:t>
            </w:r>
            <w:r w:rsidR="0006591F" w:rsidRPr="00393D22">
              <w:rPr>
                <w:rFonts w:ascii="Arial" w:hAnsi="Arial" w:cs="Arial"/>
              </w:rPr>
              <w:t xml:space="preserve">bove the law » </w:t>
            </w:r>
            <w:r>
              <w:rPr>
                <w:rFonts w:ascii="Arial" w:hAnsi="Arial" w:cs="Arial"/>
              </w:rPr>
              <w:t xml:space="preserve">qui </w:t>
            </w:r>
            <w:r w:rsidR="0006591F" w:rsidRPr="00393D22">
              <w:rPr>
                <w:rFonts w:ascii="Arial" w:hAnsi="Arial" w:cs="Arial"/>
              </w:rPr>
              <w:t xml:space="preserve">d’après </w:t>
            </w:r>
            <w:sdt>
              <w:sdtPr>
                <w:rPr>
                  <w:rFonts w:ascii="Arial" w:hAnsi="Arial" w:cs="Arial"/>
                </w:rPr>
                <w:tag w:val="goog_rdk_2"/>
                <w:id w:val="-1063631538"/>
              </w:sdtPr>
              <w:sdtEndPr/>
              <w:sdtContent/>
            </w:sdt>
            <w:r w:rsidR="0097438F" w:rsidRPr="00393D22">
              <w:rPr>
                <w:rFonts w:ascii="Arial" w:hAnsi="Arial" w:cs="Arial"/>
              </w:rPr>
              <w:t>l</w:t>
            </w:r>
            <w:r w:rsidR="0006591F" w:rsidRPr="00393D22">
              <w:rPr>
                <w:rFonts w:ascii="Arial" w:hAnsi="Arial" w:cs="Arial"/>
              </w:rPr>
              <w:t xml:space="preserve">e Ministère de la Défense, </w:t>
            </w:r>
            <w:r>
              <w:rPr>
                <w:rFonts w:ascii="Arial" w:hAnsi="Arial" w:cs="Arial"/>
              </w:rPr>
              <w:t>est l’un des</w:t>
            </w:r>
            <w:r w:rsidR="0006591F" w:rsidRPr="00393D22">
              <w:rPr>
                <w:rFonts w:ascii="Arial" w:hAnsi="Arial" w:cs="Arial"/>
              </w:rPr>
              <w:t xml:space="preserve"> commanditaires. </w:t>
            </w:r>
          </w:p>
          <w:p w14:paraId="639764BE" w14:textId="77777777" w:rsidR="0006591F" w:rsidRPr="00393D22" w:rsidRDefault="0006591F" w:rsidP="00B4219A">
            <w:pPr>
              <w:widowControl w:val="0"/>
              <w:pBdr>
                <w:top w:val="nil"/>
                <w:left w:val="nil"/>
                <w:bottom w:val="nil"/>
                <w:right w:val="nil"/>
                <w:between w:val="nil"/>
              </w:pBdr>
              <w:spacing w:after="0"/>
              <w:jc w:val="both"/>
              <w:rPr>
                <w:rFonts w:ascii="Arial" w:hAnsi="Arial" w:cs="Arial"/>
              </w:rPr>
            </w:pPr>
            <w:r w:rsidRPr="00393D22">
              <w:rPr>
                <w:rFonts w:ascii="Arial" w:hAnsi="Arial" w:cs="Arial"/>
              </w:rPr>
              <w:t>L’assistance aux victimes de ce massacre a été annoncée par le gouvernement.</w:t>
            </w:r>
          </w:p>
          <w:p w14:paraId="2964C31E" w14:textId="77777777" w:rsidR="0006591F" w:rsidRDefault="00B0244A" w:rsidP="00B4219A">
            <w:pPr>
              <w:widowControl w:val="0"/>
              <w:pBdr>
                <w:top w:val="nil"/>
                <w:left w:val="nil"/>
                <w:bottom w:val="nil"/>
                <w:right w:val="nil"/>
                <w:between w:val="nil"/>
              </w:pBdr>
              <w:spacing w:after="0"/>
              <w:jc w:val="both"/>
              <w:rPr>
                <w:rFonts w:ascii="Arial" w:hAnsi="Arial" w:cs="Arial"/>
              </w:rPr>
            </w:pPr>
            <w:sdt>
              <w:sdtPr>
                <w:rPr>
                  <w:rFonts w:ascii="Arial" w:hAnsi="Arial" w:cs="Arial"/>
                </w:rPr>
                <w:tag w:val="goog_rdk_3"/>
                <w:id w:val="-616451805"/>
              </w:sdtPr>
              <w:sdtEndPr/>
              <w:sdtContent/>
            </w:sdt>
            <w:r w:rsidR="0055417E">
              <w:rPr>
                <w:rFonts w:ascii="Arial" w:hAnsi="Arial" w:cs="Arial"/>
              </w:rPr>
              <w:t>L</w:t>
            </w:r>
            <w:r w:rsidR="0006591F" w:rsidRPr="00393D22">
              <w:rPr>
                <w:rFonts w:ascii="Arial" w:hAnsi="Arial" w:cs="Arial"/>
              </w:rPr>
              <w:t>a fondatrice</w:t>
            </w:r>
            <w:r w:rsidR="0055417E">
              <w:rPr>
                <w:rFonts w:ascii="Arial" w:hAnsi="Arial" w:cs="Arial"/>
              </w:rPr>
              <w:t xml:space="preserve"> de l’école</w:t>
            </w:r>
            <w:r w:rsidR="0097438F" w:rsidRPr="00393D22">
              <w:rPr>
                <w:rFonts w:ascii="Arial" w:hAnsi="Arial" w:cs="Arial"/>
              </w:rPr>
              <w:t>, son mari et quatre enseignants</w:t>
            </w:r>
            <w:r w:rsidR="0006591F" w:rsidRPr="00393D22">
              <w:rPr>
                <w:rFonts w:ascii="Arial" w:hAnsi="Arial" w:cs="Arial"/>
              </w:rPr>
              <w:t xml:space="preserve"> </w:t>
            </w:r>
            <w:r w:rsidR="0097438F" w:rsidRPr="00393D22">
              <w:rPr>
                <w:rFonts w:ascii="Arial" w:hAnsi="Arial" w:cs="Arial"/>
              </w:rPr>
              <w:t>sont</w:t>
            </w:r>
            <w:r w:rsidR="0006591F" w:rsidRPr="00393D22">
              <w:rPr>
                <w:rFonts w:ascii="Arial" w:hAnsi="Arial" w:cs="Arial"/>
              </w:rPr>
              <w:t xml:space="preserve"> toujours en détention, </w:t>
            </w:r>
            <w:r w:rsidR="0097438F" w:rsidRPr="00393D22">
              <w:rPr>
                <w:rFonts w:ascii="Arial" w:hAnsi="Arial" w:cs="Arial"/>
              </w:rPr>
              <w:t xml:space="preserve">bien que le gouvernement </w:t>
            </w:r>
            <w:r w:rsidR="0006591F" w:rsidRPr="00393D22">
              <w:rPr>
                <w:rFonts w:ascii="Arial" w:hAnsi="Arial" w:cs="Arial"/>
              </w:rPr>
              <w:t xml:space="preserve">ait </w:t>
            </w:r>
            <w:r w:rsidR="0097438F" w:rsidRPr="00393D22">
              <w:rPr>
                <w:rFonts w:ascii="Arial" w:hAnsi="Arial" w:cs="Arial"/>
              </w:rPr>
              <w:t>annoncé que leur interpellation était dans le but d’assurer leur</w:t>
            </w:r>
            <w:r w:rsidR="0006591F" w:rsidRPr="00393D22">
              <w:rPr>
                <w:rFonts w:ascii="Arial" w:hAnsi="Arial" w:cs="Arial"/>
              </w:rPr>
              <w:t xml:space="preserve"> sécurité.</w:t>
            </w:r>
          </w:p>
          <w:p w14:paraId="62CB6C27" w14:textId="77777777" w:rsidR="00420D88" w:rsidRDefault="00420D88" w:rsidP="00B4219A">
            <w:pPr>
              <w:widowControl w:val="0"/>
              <w:pBdr>
                <w:top w:val="nil"/>
                <w:left w:val="nil"/>
                <w:bottom w:val="nil"/>
                <w:right w:val="nil"/>
                <w:between w:val="nil"/>
              </w:pBdr>
              <w:spacing w:after="0"/>
              <w:jc w:val="both"/>
              <w:rPr>
                <w:rFonts w:ascii="Arial" w:hAnsi="Arial" w:cs="Arial"/>
              </w:rPr>
            </w:pPr>
          </w:p>
          <w:p w14:paraId="0D5861A6" w14:textId="77777777" w:rsidR="00420D88" w:rsidRDefault="00420D88" w:rsidP="00B4219A">
            <w:pPr>
              <w:widowControl w:val="0"/>
              <w:pBdr>
                <w:top w:val="nil"/>
                <w:left w:val="nil"/>
                <w:bottom w:val="nil"/>
                <w:right w:val="nil"/>
                <w:between w:val="nil"/>
              </w:pBdr>
              <w:spacing w:after="0"/>
              <w:jc w:val="both"/>
              <w:rPr>
                <w:rFonts w:ascii="Arial" w:hAnsi="Arial" w:cs="Arial"/>
              </w:rPr>
            </w:pPr>
          </w:p>
          <w:p w14:paraId="2702DF0B" w14:textId="77777777" w:rsidR="00420D88" w:rsidRDefault="00420D88" w:rsidP="00B4219A">
            <w:pPr>
              <w:widowControl w:val="0"/>
              <w:pBdr>
                <w:top w:val="nil"/>
                <w:left w:val="nil"/>
                <w:bottom w:val="nil"/>
                <w:right w:val="nil"/>
                <w:between w:val="nil"/>
              </w:pBdr>
              <w:spacing w:after="0"/>
              <w:jc w:val="both"/>
              <w:rPr>
                <w:rFonts w:ascii="Arial" w:hAnsi="Arial" w:cs="Arial"/>
              </w:rPr>
            </w:pPr>
          </w:p>
          <w:p w14:paraId="3349AA4B" w14:textId="77777777" w:rsidR="00420D88" w:rsidRDefault="00420D88" w:rsidP="00B4219A">
            <w:pPr>
              <w:widowControl w:val="0"/>
              <w:pBdr>
                <w:top w:val="nil"/>
                <w:left w:val="nil"/>
                <w:bottom w:val="nil"/>
                <w:right w:val="nil"/>
                <w:between w:val="nil"/>
              </w:pBdr>
              <w:spacing w:after="0"/>
              <w:jc w:val="both"/>
              <w:rPr>
                <w:rFonts w:ascii="Arial" w:hAnsi="Arial" w:cs="Arial"/>
              </w:rPr>
            </w:pPr>
          </w:p>
          <w:p w14:paraId="2E647A14" w14:textId="343368D6" w:rsidR="00420D88" w:rsidRPr="00393D22" w:rsidRDefault="00420D88" w:rsidP="00B4219A">
            <w:pPr>
              <w:widowControl w:val="0"/>
              <w:pBdr>
                <w:top w:val="nil"/>
                <w:left w:val="nil"/>
                <w:bottom w:val="nil"/>
                <w:right w:val="nil"/>
                <w:between w:val="nil"/>
              </w:pBdr>
              <w:spacing w:after="0"/>
              <w:jc w:val="both"/>
              <w:rPr>
                <w:rFonts w:ascii="Arial" w:hAnsi="Arial" w:cs="Arial"/>
              </w:rPr>
            </w:pPr>
          </w:p>
        </w:tc>
      </w:tr>
      <w:tr w:rsidR="00B4219A" w:rsidRPr="00393D22" w14:paraId="0EF8B132" w14:textId="77777777" w:rsidTr="00B4219A">
        <w:trPr>
          <w:trHeight w:val="420"/>
        </w:trPr>
        <w:tc>
          <w:tcPr>
            <w:tcW w:w="9870" w:type="dxa"/>
            <w:gridSpan w:val="3"/>
            <w:shd w:val="clear" w:color="auto" w:fill="E9C1C1"/>
            <w:tcMar>
              <w:top w:w="100" w:type="dxa"/>
              <w:left w:w="100" w:type="dxa"/>
              <w:bottom w:w="100" w:type="dxa"/>
              <w:right w:w="100" w:type="dxa"/>
            </w:tcMar>
          </w:tcPr>
          <w:p w14:paraId="69A58BFF" w14:textId="77777777" w:rsidR="0006591F" w:rsidRPr="00393D22" w:rsidRDefault="0006591F" w:rsidP="00B4219A">
            <w:pPr>
              <w:widowControl w:val="0"/>
              <w:pBdr>
                <w:top w:val="nil"/>
                <w:left w:val="nil"/>
                <w:bottom w:val="nil"/>
                <w:right w:val="nil"/>
                <w:between w:val="nil"/>
              </w:pBdr>
              <w:shd w:val="clear" w:color="auto" w:fill="E9C1C1"/>
              <w:spacing w:after="0"/>
              <w:jc w:val="center"/>
              <w:rPr>
                <w:rFonts w:ascii="Arial" w:hAnsi="Arial" w:cs="Arial"/>
                <w:b/>
                <w:color w:val="000000" w:themeColor="text1"/>
              </w:rPr>
            </w:pPr>
            <w:r w:rsidRPr="00393D22">
              <w:rPr>
                <w:rFonts w:ascii="Arial" w:hAnsi="Arial" w:cs="Arial"/>
                <w:b/>
                <w:color w:val="000000" w:themeColor="text1"/>
              </w:rPr>
              <w:t>Massacre de Mautu</w:t>
            </w:r>
          </w:p>
        </w:tc>
      </w:tr>
      <w:tr w:rsidR="0006591F" w:rsidRPr="00393D22" w14:paraId="05DD0157" w14:textId="77777777" w:rsidTr="00B4219A">
        <w:trPr>
          <w:trHeight w:val="9602"/>
        </w:trPr>
        <w:tc>
          <w:tcPr>
            <w:tcW w:w="2002" w:type="dxa"/>
            <w:shd w:val="clear" w:color="auto" w:fill="auto"/>
            <w:tcMar>
              <w:top w:w="100" w:type="dxa"/>
              <w:left w:w="100" w:type="dxa"/>
              <w:bottom w:w="100" w:type="dxa"/>
              <w:right w:w="100" w:type="dxa"/>
            </w:tcMar>
          </w:tcPr>
          <w:p w14:paraId="75B292CB" w14:textId="77777777" w:rsidR="0006591F" w:rsidRPr="00393D22" w:rsidRDefault="0006591F" w:rsidP="00C619EA">
            <w:pPr>
              <w:widowControl w:val="0"/>
              <w:spacing w:after="0"/>
              <w:rPr>
                <w:rFonts w:ascii="Arial" w:hAnsi="Arial" w:cs="Arial"/>
              </w:rPr>
            </w:pPr>
            <w:r w:rsidRPr="00393D22">
              <w:rPr>
                <w:rFonts w:ascii="Arial" w:hAnsi="Arial" w:cs="Arial"/>
              </w:rPr>
              <w:t xml:space="preserve">10 janvier 2021, </w:t>
            </w:r>
            <w:r w:rsidRPr="00393D22">
              <w:rPr>
                <w:rFonts w:ascii="Arial" w:hAnsi="Arial" w:cs="Arial"/>
                <w:highlight w:val="white"/>
              </w:rPr>
              <w:t xml:space="preserve"> Commune de Muyuka,  Département du Fako, Région du Sud-Ouest</w:t>
            </w:r>
            <w:r w:rsidRPr="00393D22">
              <w:rPr>
                <w:rFonts w:ascii="Arial" w:hAnsi="Arial" w:cs="Arial"/>
                <w:color w:val="4D5156"/>
                <w:highlight w:val="white"/>
              </w:rPr>
              <w:t>.</w:t>
            </w:r>
          </w:p>
        </w:tc>
        <w:tc>
          <w:tcPr>
            <w:tcW w:w="3827" w:type="dxa"/>
            <w:shd w:val="clear" w:color="auto" w:fill="auto"/>
            <w:tcMar>
              <w:top w:w="100" w:type="dxa"/>
              <w:left w:w="100" w:type="dxa"/>
              <w:bottom w:w="100" w:type="dxa"/>
              <w:right w:w="100" w:type="dxa"/>
            </w:tcMar>
          </w:tcPr>
          <w:p w14:paraId="5EB66876" w14:textId="53A21B3A" w:rsidR="0006591F" w:rsidRPr="00393D22" w:rsidRDefault="0006591F" w:rsidP="00B4219A">
            <w:pPr>
              <w:widowControl w:val="0"/>
              <w:spacing w:after="0"/>
              <w:jc w:val="both"/>
              <w:rPr>
                <w:rFonts w:ascii="Arial" w:hAnsi="Arial" w:cs="Arial"/>
                <w:b/>
                <w:u w:val="single"/>
              </w:rPr>
            </w:pPr>
            <w:r w:rsidRPr="00393D22">
              <w:rPr>
                <w:rFonts w:ascii="Arial" w:hAnsi="Arial" w:cs="Arial"/>
              </w:rPr>
              <w:t xml:space="preserve">Au moins 8 personnes ont été tuées et 5 autres blessées par l'armée camerounaise lors d'un raid à Mautu, dans le département du Fako, région du Sud-Ouest, à la recherche de combattants séparatistes. Le </w:t>
            </w:r>
            <w:r w:rsidR="00420D88">
              <w:rPr>
                <w:rFonts w:ascii="Arial" w:hAnsi="Arial" w:cs="Arial"/>
              </w:rPr>
              <w:t>M</w:t>
            </w:r>
            <w:r w:rsidRPr="00393D22">
              <w:rPr>
                <w:rFonts w:ascii="Arial" w:hAnsi="Arial" w:cs="Arial"/>
              </w:rPr>
              <w:t xml:space="preserve">inistère de la </w:t>
            </w:r>
            <w:r w:rsidR="00420D88">
              <w:rPr>
                <w:rFonts w:ascii="Arial" w:hAnsi="Arial" w:cs="Arial"/>
              </w:rPr>
              <w:t>D</w:t>
            </w:r>
            <w:r w:rsidRPr="00393D22">
              <w:rPr>
                <w:rFonts w:ascii="Arial" w:hAnsi="Arial" w:cs="Arial"/>
              </w:rPr>
              <w:t xml:space="preserve">éfense a publié une déclaration indiquant que les personnes tuées étaient des combattants séparatistes et que le raid avait été "mené dans le strict respect des règles d'engagement". </w:t>
            </w:r>
            <w:r w:rsidR="00420D88">
              <w:rPr>
                <w:rFonts w:ascii="Arial" w:hAnsi="Arial" w:cs="Arial"/>
              </w:rPr>
              <w:t>Le récit de la population est contraire. Elle dit que les personnes tuées étaient des civils. Parmi les morts sont une grande mère et son petit-fils.</w:t>
            </w:r>
          </w:p>
        </w:tc>
        <w:tc>
          <w:tcPr>
            <w:tcW w:w="4041" w:type="dxa"/>
            <w:shd w:val="clear" w:color="auto" w:fill="auto"/>
            <w:tcMar>
              <w:top w:w="100" w:type="dxa"/>
              <w:left w:w="100" w:type="dxa"/>
              <w:bottom w:w="100" w:type="dxa"/>
              <w:right w:w="100" w:type="dxa"/>
            </w:tcMar>
          </w:tcPr>
          <w:p w14:paraId="16D2544E" w14:textId="0439BA05" w:rsidR="0006591F" w:rsidRPr="00393D22" w:rsidRDefault="0006591F" w:rsidP="00B4219A">
            <w:pPr>
              <w:widowControl w:val="0"/>
              <w:spacing w:after="0"/>
              <w:rPr>
                <w:rFonts w:ascii="Arial" w:hAnsi="Arial" w:cs="Arial"/>
              </w:rPr>
            </w:pPr>
            <w:r w:rsidRPr="00393D22">
              <w:rPr>
                <w:rFonts w:ascii="Arial" w:hAnsi="Arial" w:cs="Arial"/>
              </w:rPr>
              <w:t xml:space="preserve">Human Rights Watch a publié un rapport le 4 février 2021 après une enquête sur les meurtres de civils à Mautu. Le rapport a été adressé au chef de la division de la communication de l'armée, Atonfack Guemo. </w:t>
            </w:r>
            <w:sdt>
              <w:sdtPr>
                <w:rPr>
                  <w:rFonts w:ascii="Arial" w:hAnsi="Arial" w:cs="Arial"/>
                </w:rPr>
                <w:tag w:val="goog_rdk_4"/>
                <w:id w:val="-407844840"/>
              </w:sdtPr>
              <w:sdtEndPr/>
              <w:sdtContent>
                <w:r w:rsidRPr="00393D22">
                  <w:rPr>
                    <w:rFonts w:ascii="Arial" w:hAnsi="Arial" w:cs="Arial"/>
                  </w:rPr>
                  <w:t>Ce dernier</w:t>
                </w:r>
              </w:sdtContent>
            </w:sdt>
            <w:sdt>
              <w:sdtPr>
                <w:rPr>
                  <w:rFonts w:ascii="Arial" w:hAnsi="Arial" w:cs="Arial"/>
                </w:rPr>
                <w:tag w:val="goog_rdk_5"/>
                <w:id w:val="-1595311762"/>
                <w:showingPlcHdr/>
              </w:sdtPr>
              <w:sdtEndPr/>
              <w:sdtContent>
                <w:r w:rsidR="00B4219A" w:rsidRPr="00393D22">
                  <w:rPr>
                    <w:rFonts w:ascii="Arial" w:hAnsi="Arial" w:cs="Arial"/>
                  </w:rPr>
                  <w:t xml:space="preserve">     </w:t>
                </w:r>
              </w:sdtContent>
            </w:sdt>
            <w:r w:rsidRPr="00393D22">
              <w:rPr>
                <w:rFonts w:ascii="Arial" w:hAnsi="Arial" w:cs="Arial"/>
              </w:rPr>
              <w:t xml:space="preserve"> a répondu sans aborder la question posée par Human Rights Watch ; au contraire, il a gratuitement écarté les preuves d'assassinats</w:t>
            </w:r>
            <w:sdt>
              <w:sdtPr>
                <w:rPr>
                  <w:rFonts w:ascii="Arial" w:hAnsi="Arial" w:cs="Arial"/>
                </w:rPr>
                <w:tag w:val="goog_rdk_6"/>
                <w:id w:val="-799760931"/>
              </w:sdtPr>
              <w:sdtEndPr/>
              <w:sdtContent>
                <w:r w:rsidR="00B4219A" w:rsidRPr="00393D22">
                  <w:rPr>
                    <w:rFonts w:ascii="Arial" w:hAnsi="Arial" w:cs="Arial"/>
                  </w:rPr>
                  <w:t xml:space="preserve"> </w:t>
                </w:r>
              </w:sdtContent>
            </w:sdt>
            <w:r w:rsidRPr="00393D22">
              <w:rPr>
                <w:rFonts w:ascii="Arial" w:hAnsi="Arial" w:cs="Arial"/>
              </w:rPr>
              <w:t>comme étant fabriquées de toutes pièces. Au cours de la recherche, Human Rights Watch a interrogé certains habitants du village qui ont affirmé que ;</w:t>
            </w:r>
          </w:p>
          <w:p w14:paraId="1DF8FB38" w14:textId="77777777" w:rsidR="0006591F" w:rsidRPr="00393D22" w:rsidRDefault="0006591F" w:rsidP="00B4219A">
            <w:pPr>
              <w:widowControl w:val="0"/>
              <w:spacing w:after="0"/>
              <w:rPr>
                <w:rFonts w:ascii="Arial" w:hAnsi="Arial" w:cs="Arial"/>
              </w:rPr>
            </w:pPr>
            <w:r w:rsidRPr="00393D22">
              <w:rPr>
                <w:rFonts w:ascii="Arial" w:hAnsi="Arial" w:cs="Arial"/>
              </w:rPr>
              <w:t>Plus de 50 soldats sont entrés à pied dans Mautu vers 14 heures le 10 janvier et ont commencé à tirer sans discernement.</w:t>
            </w:r>
          </w:p>
          <w:p w14:paraId="73CA66BC" w14:textId="77777777" w:rsidR="0006591F" w:rsidRPr="00393D22" w:rsidRDefault="0006591F" w:rsidP="00B4219A">
            <w:pPr>
              <w:widowControl w:val="0"/>
              <w:spacing w:after="0"/>
              <w:rPr>
                <w:rFonts w:ascii="Arial" w:hAnsi="Arial" w:cs="Arial"/>
              </w:rPr>
            </w:pPr>
            <w:r w:rsidRPr="00393D22">
              <w:rPr>
                <w:rFonts w:ascii="Arial" w:hAnsi="Arial" w:cs="Arial"/>
              </w:rPr>
              <w:t>Ils ont expliqué que certaines des victimes avaient été torturées avant d'être tuées.</w:t>
            </w:r>
          </w:p>
          <w:p w14:paraId="36D440DE" w14:textId="77777777" w:rsidR="0006591F" w:rsidRPr="00393D22" w:rsidRDefault="0006591F" w:rsidP="00B4219A">
            <w:pPr>
              <w:widowControl w:val="0"/>
              <w:spacing w:after="0"/>
              <w:rPr>
                <w:rFonts w:ascii="Arial" w:hAnsi="Arial" w:cs="Arial"/>
              </w:rPr>
            </w:pPr>
            <w:r w:rsidRPr="00393D22">
              <w:rPr>
                <w:rFonts w:ascii="Arial" w:hAnsi="Arial" w:cs="Arial"/>
              </w:rPr>
              <w:t>Ils ont expliqué que les combattants séparatistes viennent parfois à Mautu pour se ravitailler, mais qu'ils n'y vivent pas et ne les abritent pas.  "Nous avons aussi peur d'eux."</w:t>
            </w:r>
          </w:p>
          <w:p w14:paraId="07C9672F" w14:textId="77777777" w:rsidR="0006591F" w:rsidRPr="00393D22" w:rsidRDefault="0006591F" w:rsidP="00B4219A">
            <w:pPr>
              <w:widowControl w:val="0"/>
              <w:spacing w:after="0"/>
              <w:rPr>
                <w:rFonts w:ascii="Arial" w:hAnsi="Arial" w:cs="Arial"/>
              </w:rPr>
            </w:pPr>
            <w:r w:rsidRPr="00393D22">
              <w:rPr>
                <w:rFonts w:ascii="Arial" w:hAnsi="Arial" w:cs="Arial"/>
              </w:rPr>
              <w:t>Pendant l'attaque, les soldats se sont adressés à de nombreux habitants, dont des femmes, et ont menacé de revenir et de tuer d'autres personnes si nous ne leur montrions pas où se trouvaient les ambas [séparatistes].</w:t>
            </w:r>
          </w:p>
          <w:p w14:paraId="54882414" w14:textId="77777777" w:rsidR="0006591F" w:rsidRPr="00393D22" w:rsidRDefault="0006591F" w:rsidP="00B4219A">
            <w:pPr>
              <w:widowControl w:val="0"/>
              <w:spacing w:after="0"/>
              <w:rPr>
                <w:rFonts w:ascii="Arial" w:hAnsi="Arial" w:cs="Arial"/>
              </w:rPr>
            </w:pPr>
            <w:r w:rsidRPr="00393D22">
              <w:rPr>
                <w:rFonts w:ascii="Arial" w:hAnsi="Arial" w:cs="Arial"/>
              </w:rPr>
              <w:t>Malgré toutes ces preuves, à ce jour le gouvernement reste silencieux sur cette question.</w:t>
            </w:r>
          </w:p>
        </w:tc>
      </w:tr>
    </w:tbl>
    <w:p w14:paraId="0A891391" w14:textId="358A789A" w:rsidR="0006591F" w:rsidRDefault="0006591F" w:rsidP="0006591F">
      <w:pPr>
        <w:spacing w:before="240" w:after="240" w:line="360" w:lineRule="auto"/>
        <w:jc w:val="both"/>
        <w:rPr>
          <w:b/>
          <w:sz w:val="24"/>
          <w:szCs w:val="24"/>
          <w:u w:val="single"/>
        </w:rPr>
      </w:pPr>
      <w:bookmarkStart w:id="17" w:name="_heading=h.sfzaq0uk4xb4" w:colFirst="0" w:colLast="0"/>
      <w:bookmarkEnd w:id="17"/>
    </w:p>
    <w:p w14:paraId="1C417D9F" w14:textId="2E033B46" w:rsidR="00B4219A" w:rsidRDefault="00B4219A" w:rsidP="0006591F">
      <w:pPr>
        <w:spacing w:before="240" w:after="240" w:line="360" w:lineRule="auto"/>
        <w:jc w:val="both"/>
        <w:rPr>
          <w:b/>
          <w:sz w:val="24"/>
          <w:szCs w:val="24"/>
          <w:u w:val="single"/>
        </w:rPr>
      </w:pPr>
    </w:p>
    <w:p w14:paraId="4D05B855" w14:textId="0795B423" w:rsidR="004656B5" w:rsidRDefault="004656B5" w:rsidP="0006591F">
      <w:pPr>
        <w:spacing w:before="240" w:after="240" w:line="360" w:lineRule="auto"/>
        <w:jc w:val="both"/>
        <w:rPr>
          <w:b/>
          <w:sz w:val="24"/>
          <w:szCs w:val="24"/>
          <w:u w:val="single"/>
        </w:rPr>
      </w:pPr>
    </w:p>
    <w:p w14:paraId="152C69AD" w14:textId="77777777" w:rsidR="004656B5" w:rsidRDefault="004656B5" w:rsidP="0006591F">
      <w:pPr>
        <w:spacing w:before="240" w:after="240" w:line="360" w:lineRule="auto"/>
        <w:jc w:val="both"/>
        <w:rPr>
          <w:b/>
          <w:sz w:val="24"/>
          <w:szCs w:val="24"/>
          <w:u w:val="single"/>
        </w:rPr>
      </w:pPr>
    </w:p>
    <w:p w14:paraId="17346260" w14:textId="77777777" w:rsidR="00B4219A" w:rsidRDefault="00B4219A" w:rsidP="0006591F">
      <w:pPr>
        <w:spacing w:before="240" w:after="240" w:line="360" w:lineRule="auto"/>
        <w:jc w:val="both"/>
        <w:rPr>
          <w:b/>
          <w:sz w:val="24"/>
          <w:szCs w:val="24"/>
          <w:u w:val="single"/>
        </w:rPr>
      </w:pPr>
    </w:p>
    <w:p w14:paraId="10DCCD41" w14:textId="2330BE45" w:rsidR="001348B2" w:rsidRPr="0097438F" w:rsidRDefault="003E4FDD" w:rsidP="00FA419E">
      <w:pPr>
        <w:pStyle w:val="Titre2"/>
        <w:numPr>
          <w:ilvl w:val="0"/>
          <w:numId w:val="47"/>
        </w:numPr>
        <w:shd w:val="clear" w:color="auto" w:fill="6E2828"/>
        <w:spacing w:before="40" w:after="0"/>
        <w:ind w:left="426"/>
        <w:rPr>
          <w:rFonts w:ascii="Arial" w:eastAsiaTheme="majorEastAsia" w:hAnsi="Arial" w:cs="Arial"/>
          <w:color w:val="FFFFFF" w:themeColor="background1"/>
          <w:sz w:val="24"/>
          <w:szCs w:val="24"/>
          <w:lang w:val="fr-CM" w:eastAsia="en-US"/>
        </w:rPr>
      </w:pPr>
      <w:bookmarkStart w:id="18" w:name="_heading=h.xrylnddh5nk3" w:colFirst="0" w:colLast="0"/>
      <w:bookmarkStart w:id="19" w:name="_heading=h.vgt0dr5yk9f0" w:colFirst="0" w:colLast="0"/>
      <w:bookmarkStart w:id="20" w:name="_Toc66122916"/>
      <w:bookmarkEnd w:id="18"/>
      <w:bookmarkEnd w:id="19"/>
      <w:r>
        <w:rPr>
          <w:rFonts w:ascii="Arial" w:eastAsiaTheme="majorEastAsia" w:hAnsi="Arial" w:cs="Arial"/>
          <w:color w:val="FFFFFF" w:themeColor="background1"/>
          <w:sz w:val="24"/>
          <w:szCs w:val="24"/>
          <w:lang w:val="fr-CM" w:eastAsia="en-US"/>
        </w:rPr>
        <w:t>Présentation de graves dossiers d’impunité</w:t>
      </w:r>
      <w:bookmarkEnd w:id="20"/>
    </w:p>
    <w:p w14:paraId="65CC5AB2" w14:textId="0EA138FC" w:rsidR="0097438F" w:rsidRPr="003E4FDD" w:rsidRDefault="0097438F" w:rsidP="003E4FDD">
      <w:pPr>
        <w:pStyle w:val="Titre2"/>
        <w:numPr>
          <w:ilvl w:val="0"/>
          <w:numId w:val="32"/>
        </w:numPr>
        <w:spacing w:after="0"/>
        <w:rPr>
          <w:rFonts w:ascii="Arial" w:eastAsiaTheme="majorEastAsia" w:hAnsi="Arial" w:cs="Arial"/>
          <w:color w:val="6E2828"/>
          <w:sz w:val="24"/>
          <w:szCs w:val="24"/>
          <w:lang w:val="fr-CM" w:eastAsia="en-US"/>
        </w:rPr>
      </w:pPr>
      <w:bookmarkStart w:id="21" w:name="_heading=h.43r49hu69h9k" w:colFirst="0" w:colLast="0"/>
      <w:bookmarkStart w:id="22" w:name="_Toc66122917"/>
      <w:bookmarkEnd w:id="21"/>
      <w:r w:rsidRPr="003E4FDD">
        <w:rPr>
          <w:rFonts w:ascii="Arial" w:eastAsiaTheme="majorEastAsia" w:hAnsi="Arial" w:cs="Arial"/>
          <w:color w:val="6E2828"/>
          <w:sz w:val="24"/>
          <w:szCs w:val="24"/>
          <w:lang w:val="fr-CM" w:eastAsia="en-US"/>
        </w:rPr>
        <w:t>Massacre de Ngarbuh : Où en sommes – nous un an après ?</w:t>
      </w:r>
      <w:bookmarkEnd w:id="22"/>
    </w:p>
    <w:p w14:paraId="106118A3" w14:textId="77777777" w:rsidR="003E4FDD" w:rsidRDefault="003E4FDD" w:rsidP="003E4FDD">
      <w:pPr>
        <w:spacing w:after="0" w:line="360" w:lineRule="auto"/>
        <w:jc w:val="both"/>
        <w:rPr>
          <w:b/>
          <w:i/>
        </w:rPr>
      </w:pPr>
      <w:bookmarkStart w:id="23" w:name="_heading=h.f39f5g86c3nz" w:colFirst="0" w:colLast="0"/>
      <w:bookmarkEnd w:id="23"/>
    </w:p>
    <w:p w14:paraId="6BC05ECA" w14:textId="7A1E78B5" w:rsidR="0097438F" w:rsidRPr="003E4FDD" w:rsidRDefault="003E4FDD" w:rsidP="003E4FDD">
      <w:pPr>
        <w:spacing w:after="0" w:line="360" w:lineRule="auto"/>
        <w:jc w:val="both"/>
        <w:rPr>
          <w:rFonts w:ascii="Arial" w:hAnsi="Arial" w:cs="Arial"/>
          <w:b/>
          <w:i/>
        </w:rPr>
      </w:pPr>
      <w:r w:rsidRPr="003E4FDD">
        <w:rPr>
          <w:rFonts w:ascii="Arial" w:hAnsi="Arial" w:cs="Arial"/>
          <w:b/>
          <w:i/>
        </w:rPr>
        <w:t xml:space="preserve">Petit </w:t>
      </w:r>
      <w:r w:rsidR="0097438F" w:rsidRPr="003E4FDD">
        <w:rPr>
          <w:rFonts w:ascii="Arial" w:hAnsi="Arial" w:cs="Arial"/>
          <w:b/>
          <w:i/>
        </w:rPr>
        <w:t>Rappel</w:t>
      </w:r>
      <w:r w:rsidRPr="003E4FDD">
        <w:rPr>
          <w:rFonts w:ascii="Arial" w:hAnsi="Arial" w:cs="Arial"/>
          <w:b/>
          <w:i/>
        </w:rPr>
        <w:t xml:space="preserve"> des faits</w:t>
      </w:r>
      <w:r>
        <w:rPr>
          <w:rStyle w:val="Appelnotedebasdep"/>
          <w:rFonts w:ascii="Arial" w:hAnsi="Arial" w:cs="Arial"/>
          <w:b/>
          <w:i/>
        </w:rPr>
        <w:footnoteReference w:id="9"/>
      </w:r>
    </w:p>
    <w:p w14:paraId="4E015C73" w14:textId="77777777" w:rsidR="0097438F" w:rsidRPr="003E4FDD" w:rsidRDefault="0097438F" w:rsidP="00B4219A">
      <w:pPr>
        <w:spacing w:after="0" w:line="360" w:lineRule="auto"/>
        <w:jc w:val="both"/>
        <w:rPr>
          <w:rFonts w:ascii="Arial" w:hAnsi="Arial" w:cs="Arial"/>
        </w:rPr>
      </w:pPr>
      <w:bookmarkStart w:id="31" w:name="_heading=h.6asgvfkr9z4c" w:colFirst="0" w:colLast="0"/>
      <w:bookmarkEnd w:id="31"/>
      <w:r w:rsidRPr="003E4FDD">
        <w:rPr>
          <w:rFonts w:ascii="Arial" w:hAnsi="Arial" w:cs="Arial"/>
        </w:rPr>
        <w:t xml:space="preserve">Le 14 février 2020, 21 Camerounais / es, parmi lesquels des enfants et une femme enceinte, étaient assassinés par des membres des forces armées du Cameroun dans la localité de Ngarbuh, département du Donga Mantung, région du Nord - Ouest. Ce fut un drame parmi de nombreux autres qui a particulièrement choqué et meurtri de nombreux camerounais/es. </w:t>
      </w:r>
    </w:p>
    <w:p w14:paraId="2544855D" w14:textId="77777777" w:rsidR="0097438F" w:rsidRPr="003E4FDD" w:rsidRDefault="0097438F" w:rsidP="00B4219A">
      <w:pPr>
        <w:spacing w:after="0" w:line="360" w:lineRule="auto"/>
        <w:jc w:val="both"/>
        <w:rPr>
          <w:rFonts w:ascii="Arial" w:hAnsi="Arial" w:cs="Arial"/>
        </w:rPr>
      </w:pPr>
      <w:bookmarkStart w:id="32" w:name="_heading=h.mlzf2i94agw0" w:colFirst="0" w:colLast="0"/>
      <w:bookmarkEnd w:id="32"/>
      <w:r w:rsidRPr="003E4FDD">
        <w:rPr>
          <w:rFonts w:ascii="Arial" w:hAnsi="Arial" w:cs="Arial"/>
        </w:rPr>
        <w:t>Après une première version officielle jugée incohérente et mensongère, la clameur et la mobilisation des Camerounais/es va pousser le Gouvernement à reconnaître partiellement les faits au terme d’un communiqué faisant état des conclusions de la commission d’enquête ordonnée par le Président de la République.</w:t>
      </w:r>
    </w:p>
    <w:p w14:paraId="50BD159A" w14:textId="77777777" w:rsidR="0097438F" w:rsidRPr="003E4FDD" w:rsidRDefault="0097438F" w:rsidP="00B4219A">
      <w:pPr>
        <w:spacing w:after="240" w:line="360" w:lineRule="auto"/>
        <w:jc w:val="both"/>
        <w:rPr>
          <w:rFonts w:ascii="Arial" w:hAnsi="Arial" w:cs="Arial"/>
        </w:rPr>
      </w:pPr>
      <w:bookmarkStart w:id="33" w:name="_heading=h.2nrye8tib6s0" w:colFirst="0" w:colLast="0"/>
      <w:bookmarkEnd w:id="33"/>
      <w:r w:rsidRPr="003E4FDD">
        <w:rPr>
          <w:rFonts w:ascii="Arial" w:hAnsi="Arial" w:cs="Arial"/>
        </w:rPr>
        <w:t>Un an après les faits, plusieurs faits obligent cependant à se questionner sur la volonté réelle du pouvoir judiciaire et même du pouvoir politique à établir la vérité et les responsabilités complètes de tous ceux ayant joué un rôle quelconque dans cette très grave violation des droits humains.</w:t>
      </w:r>
    </w:p>
    <w:p w14:paraId="00F2A677" w14:textId="77777777" w:rsidR="0097438F" w:rsidRPr="003E4FDD" w:rsidRDefault="0097438F" w:rsidP="0097438F">
      <w:pPr>
        <w:spacing w:before="240" w:after="240" w:line="360" w:lineRule="auto"/>
        <w:jc w:val="both"/>
        <w:rPr>
          <w:rFonts w:ascii="Arial" w:hAnsi="Arial" w:cs="Arial"/>
          <w:b/>
          <w:i/>
        </w:rPr>
      </w:pPr>
      <w:bookmarkStart w:id="34" w:name="_heading=h.8ieui257rt52" w:colFirst="0" w:colLast="0"/>
      <w:bookmarkEnd w:id="34"/>
      <w:r w:rsidRPr="003E4FDD">
        <w:rPr>
          <w:rFonts w:ascii="Arial" w:hAnsi="Arial" w:cs="Arial"/>
          <w:b/>
          <w:i/>
        </w:rPr>
        <w:t>Et pour preuve :</w:t>
      </w:r>
    </w:p>
    <w:p w14:paraId="77E8DDD2" w14:textId="3010B07E" w:rsidR="0097438F" w:rsidRPr="003E4FDD" w:rsidRDefault="0097438F" w:rsidP="003E4FDD">
      <w:pPr>
        <w:pStyle w:val="Paragraphedeliste"/>
        <w:numPr>
          <w:ilvl w:val="0"/>
          <w:numId w:val="33"/>
        </w:numPr>
        <w:spacing w:before="240" w:after="240" w:line="276" w:lineRule="auto"/>
        <w:jc w:val="both"/>
        <w:rPr>
          <w:rFonts w:ascii="Arial" w:hAnsi="Arial" w:cs="Arial"/>
        </w:rPr>
      </w:pPr>
      <w:bookmarkStart w:id="35" w:name="_heading=h.22ws92f7618v" w:colFirst="0" w:colLast="0"/>
      <w:bookmarkEnd w:id="35"/>
      <w:r w:rsidRPr="003E4FDD">
        <w:rPr>
          <w:rFonts w:ascii="Arial" w:hAnsi="Arial" w:cs="Arial"/>
        </w:rPr>
        <w:t xml:space="preserve">Aucune enquête indépendante n’a été menée contrairement à la demande de la société civile et de l’Organisation des Nations Unies. </w:t>
      </w:r>
    </w:p>
    <w:p w14:paraId="55F5B323" w14:textId="77777777" w:rsidR="003E4FDD" w:rsidRDefault="0097438F" w:rsidP="003E4FDD">
      <w:pPr>
        <w:pStyle w:val="Paragraphedeliste"/>
        <w:numPr>
          <w:ilvl w:val="0"/>
          <w:numId w:val="33"/>
        </w:numPr>
        <w:spacing w:before="240" w:after="240" w:line="276" w:lineRule="auto"/>
        <w:jc w:val="both"/>
        <w:rPr>
          <w:rFonts w:ascii="Arial" w:hAnsi="Arial" w:cs="Arial"/>
        </w:rPr>
      </w:pPr>
      <w:bookmarkStart w:id="36" w:name="_heading=h.rw7miilko7g8" w:colFirst="0" w:colLast="0"/>
      <w:bookmarkEnd w:id="36"/>
      <w:r w:rsidRPr="003E4FDD">
        <w:rPr>
          <w:rFonts w:ascii="Arial" w:hAnsi="Arial" w:cs="Arial"/>
        </w:rPr>
        <w:t xml:space="preserve">Le rapport de l’enquête prescrite par le Président de la République du Cameroun n’a jamais été rendu public. </w:t>
      </w:r>
      <w:bookmarkStart w:id="37" w:name="_heading=h.m27dulp278e1" w:colFirst="0" w:colLast="0"/>
      <w:bookmarkEnd w:id="37"/>
    </w:p>
    <w:p w14:paraId="08551938" w14:textId="65219FA0" w:rsidR="0097438F" w:rsidRPr="003E4FDD" w:rsidRDefault="0097438F" w:rsidP="003E4FDD">
      <w:pPr>
        <w:pStyle w:val="Paragraphedeliste"/>
        <w:numPr>
          <w:ilvl w:val="0"/>
          <w:numId w:val="33"/>
        </w:numPr>
        <w:spacing w:before="240" w:after="240" w:line="276" w:lineRule="auto"/>
        <w:jc w:val="both"/>
        <w:rPr>
          <w:rFonts w:ascii="Arial" w:hAnsi="Arial" w:cs="Arial"/>
        </w:rPr>
      </w:pPr>
      <w:r w:rsidRPr="003E4FDD">
        <w:rPr>
          <w:rFonts w:ascii="Arial" w:hAnsi="Arial" w:cs="Arial"/>
        </w:rPr>
        <w:t xml:space="preserve">Les conclusions de cette enquête, bien qu’ils reconnaissent la responsabilité des membres de forces armées régulières demeure parcellaire et non conforme aux faits avérés à bien des égards. </w:t>
      </w:r>
    </w:p>
    <w:p w14:paraId="43B5245A" w14:textId="5ED65626" w:rsidR="0097438F" w:rsidRPr="003E4FDD" w:rsidRDefault="0097438F" w:rsidP="003E4FDD">
      <w:pPr>
        <w:pStyle w:val="Paragraphedeliste"/>
        <w:numPr>
          <w:ilvl w:val="0"/>
          <w:numId w:val="33"/>
        </w:numPr>
        <w:spacing w:before="240" w:after="240" w:line="276" w:lineRule="auto"/>
        <w:jc w:val="both"/>
        <w:rPr>
          <w:rFonts w:ascii="Arial" w:hAnsi="Arial" w:cs="Arial"/>
        </w:rPr>
      </w:pPr>
      <w:bookmarkStart w:id="38" w:name="_heading=h.j9dpdd2ps9ly" w:colFirst="0" w:colLast="0"/>
      <w:bookmarkEnd w:id="38"/>
      <w:r w:rsidRPr="003E4FDD">
        <w:rPr>
          <w:rFonts w:ascii="Arial" w:hAnsi="Arial" w:cs="Arial"/>
        </w:rPr>
        <w:t xml:space="preserve">Certaines des personnes présentées officiellement comme des victimes n’en sont pas. </w:t>
      </w:r>
    </w:p>
    <w:p w14:paraId="17407494" w14:textId="66CA37E9" w:rsidR="0097438F" w:rsidRPr="003E4FDD" w:rsidRDefault="0097438F" w:rsidP="003E4FDD">
      <w:pPr>
        <w:pStyle w:val="Paragraphedeliste"/>
        <w:numPr>
          <w:ilvl w:val="0"/>
          <w:numId w:val="33"/>
        </w:numPr>
        <w:spacing w:before="240" w:after="240" w:line="276" w:lineRule="auto"/>
        <w:jc w:val="both"/>
        <w:rPr>
          <w:rFonts w:ascii="Arial" w:hAnsi="Arial" w:cs="Arial"/>
        </w:rPr>
      </w:pPr>
      <w:bookmarkStart w:id="39" w:name="_heading=h.iqq4gep1z0dk" w:colFirst="0" w:colLast="0"/>
      <w:bookmarkEnd w:id="39"/>
      <w:r w:rsidRPr="003E4FDD">
        <w:rPr>
          <w:rFonts w:ascii="Arial" w:hAnsi="Arial" w:cs="Arial"/>
        </w:rPr>
        <w:t xml:space="preserve">Certaines des victimes et des rescapés ne sont officiellement pas pris en charge ni dans le processus judiciaire ni dans les autres mécanismes d’indemnisations décidés par le Président de la République. </w:t>
      </w:r>
    </w:p>
    <w:p w14:paraId="1EC50A1D" w14:textId="5818EC19" w:rsidR="0097438F" w:rsidRPr="003E4FDD" w:rsidRDefault="0097438F" w:rsidP="003E4FDD">
      <w:pPr>
        <w:pStyle w:val="Paragraphedeliste"/>
        <w:numPr>
          <w:ilvl w:val="0"/>
          <w:numId w:val="33"/>
        </w:numPr>
        <w:spacing w:before="240" w:after="240" w:line="276" w:lineRule="auto"/>
        <w:jc w:val="both"/>
        <w:rPr>
          <w:rFonts w:ascii="Arial" w:hAnsi="Arial" w:cs="Arial"/>
        </w:rPr>
      </w:pPr>
      <w:bookmarkStart w:id="40" w:name="_heading=h.wa177vldavk2" w:colFirst="0" w:colLast="0"/>
      <w:bookmarkEnd w:id="40"/>
      <w:r w:rsidRPr="003E4FDD">
        <w:rPr>
          <w:rFonts w:ascii="Arial" w:hAnsi="Arial" w:cs="Arial"/>
        </w:rPr>
        <w:t>Le procès tel qu’il est parti se passe à huis clos et dans des conditions qui ne visent pas à établir la vérité et les responsabilités complètes.</w:t>
      </w:r>
    </w:p>
    <w:p w14:paraId="0821C4CB" w14:textId="527D4549" w:rsidR="0097438F" w:rsidRPr="003E4FDD" w:rsidRDefault="0097438F" w:rsidP="0097438F">
      <w:pPr>
        <w:spacing w:before="240" w:after="240" w:line="360" w:lineRule="auto"/>
        <w:jc w:val="both"/>
        <w:rPr>
          <w:rFonts w:ascii="Arial" w:hAnsi="Arial" w:cs="Arial"/>
          <w:b/>
          <w:i/>
        </w:rPr>
      </w:pPr>
      <w:bookmarkStart w:id="41" w:name="_heading=h.9x28f9rbag0v" w:colFirst="0" w:colLast="0"/>
      <w:bookmarkEnd w:id="41"/>
      <w:r w:rsidRPr="003E4FDD">
        <w:rPr>
          <w:rFonts w:ascii="Arial" w:hAnsi="Arial" w:cs="Arial"/>
          <w:b/>
          <w:i/>
        </w:rPr>
        <w:t>Un procès sur des bases problématiques</w:t>
      </w:r>
    </w:p>
    <w:p w14:paraId="12875373" w14:textId="77777777" w:rsidR="0097438F" w:rsidRPr="003E4FDD" w:rsidRDefault="0097438F" w:rsidP="0097438F">
      <w:pPr>
        <w:spacing w:line="360" w:lineRule="auto"/>
        <w:jc w:val="both"/>
        <w:rPr>
          <w:rFonts w:ascii="Arial" w:hAnsi="Arial" w:cs="Arial"/>
        </w:rPr>
      </w:pPr>
      <w:bookmarkStart w:id="42" w:name="_heading=h.ihdo9ip4ikj8" w:colFirst="0" w:colLast="0"/>
      <w:bookmarkEnd w:id="42"/>
      <w:r w:rsidRPr="003E4FDD">
        <w:rPr>
          <w:rFonts w:ascii="Arial" w:hAnsi="Arial" w:cs="Arial"/>
        </w:rPr>
        <w:t xml:space="preserve">Le 17 Décembre 2021 s’est ouvert au tribunal militaire de Yaoundé le procès des soldats et gendarmes inculpés pour le rôle joué dans les massacres du 14 Février à Ngarbuh. </w:t>
      </w:r>
    </w:p>
    <w:p w14:paraId="6C9922FD" w14:textId="77777777" w:rsidR="0097438F" w:rsidRPr="003E4FDD" w:rsidRDefault="0097438F" w:rsidP="0097438F">
      <w:pPr>
        <w:spacing w:line="360" w:lineRule="auto"/>
        <w:jc w:val="both"/>
        <w:rPr>
          <w:rFonts w:ascii="Arial" w:hAnsi="Arial" w:cs="Arial"/>
        </w:rPr>
      </w:pPr>
      <w:bookmarkStart w:id="43" w:name="_heading=h.fms9cgs8aoi1" w:colFirst="0" w:colLast="0"/>
      <w:bookmarkEnd w:id="43"/>
      <w:r w:rsidRPr="003E4FDD">
        <w:rPr>
          <w:rFonts w:ascii="Arial" w:hAnsi="Arial" w:cs="Arial"/>
        </w:rPr>
        <w:t xml:space="preserve">Les prévenus présents devant le tribunal militaire sont accusés de meurtres, d’incendie criminel, de destruction, de violence contre une femme enceinte et de violation de consignes.  </w:t>
      </w:r>
    </w:p>
    <w:p w14:paraId="49E0374D" w14:textId="77777777" w:rsidR="0097438F" w:rsidRPr="003E4FDD" w:rsidRDefault="0097438F" w:rsidP="0097438F">
      <w:pPr>
        <w:spacing w:line="360" w:lineRule="auto"/>
        <w:jc w:val="both"/>
        <w:rPr>
          <w:rFonts w:ascii="Arial" w:hAnsi="Arial" w:cs="Arial"/>
        </w:rPr>
      </w:pPr>
      <w:bookmarkStart w:id="44" w:name="_heading=h.8t6kk4f248pr" w:colFirst="0" w:colLast="0"/>
      <w:bookmarkEnd w:id="44"/>
      <w:r w:rsidRPr="003E4FDD">
        <w:rPr>
          <w:rFonts w:ascii="Arial" w:hAnsi="Arial" w:cs="Arial"/>
        </w:rPr>
        <w:t xml:space="preserve">Selon plusieurs sources, les personnes à qui la responsabilité de ce massacre a été attribuée ne sont pas les décisionnaires dans ce qui s’est passé. Il y a au niveau de la hiérarchie sécuritaire et administrative, des responsabilités à établir. Notamment au niveau des hauts gradés qui ont cherché à étouffer l’affaire ainsi qu’au niveau du porte – parole du ministère de la Défense qui a clairement affirmé des mensonges. </w:t>
      </w:r>
    </w:p>
    <w:p w14:paraId="39B65453" w14:textId="77777777" w:rsidR="0097438F" w:rsidRPr="003E4FDD" w:rsidRDefault="0097438F" w:rsidP="0097438F">
      <w:pPr>
        <w:spacing w:line="360" w:lineRule="auto"/>
        <w:jc w:val="both"/>
        <w:rPr>
          <w:rFonts w:ascii="Arial" w:hAnsi="Arial" w:cs="Arial"/>
        </w:rPr>
      </w:pPr>
      <w:bookmarkStart w:id="45" w:name="_heading=h.xbhl0zq9nx41" w:colFirst="0" w:colLast="0"/>
      <w:bookmarkEnd w:id="45"/>
      <w:r w:rsidRPr="003E4FDD">
        <w:rPr>
          <w:rFonts w:ascii="Arial" w:hAnsi="Arial" w:cs="Arial"/>
        </w:rPr>
        <w:t xml:space="preserve">A ce jour, nous ne savons pas ce qu’il est advenu des dix civils qui accompagnaient les forces de l’ordre dans l’opération militaire qui a conduit à la mort des civils et militaires. Ils étaient portés disparus selon le Gouvernement. </w:t>
      </w:r>
    </w:p>
    <w:p w14:paraId="22CDB558" w14:textId="77777777" w:rsidR="0097438F" w:rsidRPr="003E4FDD" w:rsidRDefault="0097438F" w:rsidP="0097438F">
      <w:pPr>
        <w:spacing w:before="240" w:after="240" w:line="360" w:lineRule="auto"/>
        <w:jc w:val="both"/>
        <w:rPr>
          <w:rFonts w:ascii="Arial" w:hAnsi="Arial" w:cs="Arial"/>
          <w:b/>
          <w:i/>
        </w:rPr>
      </w:pPr>
      <w:bookmarkStart w:id="46" w:name="_heading=h.c09keunoiaiw" w:colFirst="0" w:colLast="0"/>
      <w:bookmarkEnd w:id="46"/>
      <w:r w:rsidRPr="003E4FDD">
        <w:rPr>
          <w:rFonts w:ascii="Arial" w:hAnsi="Arial" w:cs="Arial"/>
          <w:b/>
          <w:i/>
        </w:rPr>
        <w:t xml:space="preserve">Une prise en charge problématique des victimes </w:t>
      </w:r>
    </w:p>
    <w:p w14:paraId="48B2A57E" w14:textId="77777777" w:rsidR="0097438F" w:rsidRPr="003E4FDD" w:rsidRDefault="0097438F" w:rsidP="0097438F">
      <w:pPr>
        <w:spacing w:before="240" w:after="240" w:line="360" w:lineRule="auto"/>
        <w:jc w:val="both"/>
        <w:rPr>
          <w:rFonts w:ascii="Arial" w:hAnsi="Arial" w:cs="Arial"/>
        </w:rPr>
      </w:pPr>
      <w:bookmarkStart w:id="47" w:name="_heading=h.g04q7is2gfg" w:colFirst="0" w:colLast="0"/>
      <w:bookmarkEnd w:id="47"/>
      <w:r w:rsidRPr="003E4FDD">
        <w:rPr>
          <w:rFonts w:ascii="Arial" w:hAnsi="Arial" w:cs="Arial"/>
        </w:rPr>
        <w:t>A ce jour, en ce qui concerne les victimes, plusieurs faits sont à souligner pour le regretter :</w:t>
      </w:r>
    </w:p>
    <w:p w14:paraId="0883B947" w14:textId="77777777" w:rsidR="0097438F" w:rsidRPr="003E4FDD" w:rsidRDefault="0097438F" w:rsidP="003E4FDD">
      <w:pPr>
        <w:pStyle w:val="Paragraphedeliste"/>
        <w:numPr>
          <w:ilvl w:val="0"/>
          <w:numId w:val="34"/>
        </w:numPr>
        <w:spacing w:before="240" w:after="240" w:line="360" w:lineRule="auto"/>
        <w:jc w:val="both"/>
        <w:rPr>
          <w:rFonts w:ascii="Arial" w:hAnsi="Arial" w:cs="Arial"/>
        </w:rPr>
      </w:pPr>
      <w:bookmarkStart w:id="48" w:name="_heading=h.1jq8fnb92jec" w:colFirst="0" w:colLast="0"/>
      <w:bookmarkEnd w:id="48"/>
      <w:r w:rsidRPr="003E4FDD">
        <w:rPr>
          <w:rFonts w:ascii="Arial" w:hAnsi="Arial" w:cs="Arial"/>
        </w:rPr>
        <w:t xml:space="preserve">Le nombre de victimes reconnues officiellement par le Gouvernement est différent et inférieur aux personnes identifiées par d’autres sources dans la société civile et le clergé. Pendant que le clergé et la société civile indiquent 21 personnes en donnant les noms des victimes, le Gouvernement lui reconnaît 18 morts (05 séparatistes et 13 civils). </w:t>
      </w:r>
    </w:p>
    <w:p w14:paraId="40679EDA" w14:textId="0C4FD18C" w:rsidR="0097438F" w:rsidRPr="003E4FDD" w:rsidRDefault="0097438F" w:rsidP="003E4FDD">
      <w:pPr>
        <w:pStyle w:val="Paragraphedeliste"/>
        <w:numPr>
          <w:ilvl w:val="0"/>
          <w:numId w:val="34"/>
        </w:numPr>
        <w:spacing w:before="240" w:after="240" w:line="360" w:lineRule="auto"/>
        <w:jc w:val="both"/>
        <w:rPr>
          <w:rFonts w:ascii="Arial" w:hAnsi="Arial" w:cs="Arial"/>
        </w:rPr>
      </w:pPr>
      <w:bookmarkStart w:id="49" w:name="_heading=h.ue7llva4796h" w:colFirst="0" w:colLast="0"/>
      <w:bookmarkEnd w:id="49"/>
      <w:r w:rsidRPr="003E4FDD">
        <w:rPr>
          <w:rFonts w:ascii="Arial" w:hAnsi="Arial" w:cs="Arial"/>
        </w:rPr>
        <w:t>Certaines des personnes présentées officiellement comme des victimes n</w:t>
      </w:r>
      <w:r w:rsidR="003E4FDD">
        <w:rPr>
          <w:rFonts w:ascii="Arial" w:hAnsi="Arial" w:cs="Arial"/>
        </w:rPr>
        <w:t>e le</w:t>
      </w:r>
      <w:r w:rsidRPr="003E4FDD">
        <w:rPr>
          <w:rFonts w:ascii="Arial" w:hAnsi="Arial" w:cs="Arial"/>
        </w:rPr>
        <w:t xml:space="preserve"> sont pas. </w:t>
      </w:r>
    </w:p>
    <w:p w14:paraId="7A46F7C9" w14:textId="77777777" w:rsidR="008C367F" w:rsidRDefault="003E4FDD" w:rsidP="003E4FDD">
      <w:pPr>
        <w:pStyle w:val="Paragraphedeliste"/>
        <w:numPr>
          <w:ilvl w:val="0"/>
          <w:numId w:val="34"/>
        </w:numPr>
        <w:spacing w:before="240" w:after="240" w:line="360" w:lineRule="auto"/>
        <w:jc w:val="both"/>
        <w:rPr>
          <w:rFonts w:ascii="Arial" w:hAnsi="Arial" w:cs="Arial"/>
        </w:rPr>
      </w:pPr>
      <w:bookmarkStart w:id="50" w:name="_heading=h.77ei7k3mwxra" w:colFirst="0" w:colLast="0"/>
      <w:bookmarkEnd w:id="50"/>
      <w:r w:rsidRPr="003E4FDD">
        <w:rPr>
          <w:rFonts w:ascii="Arial" w:hAnsi="Arial" w:cs="Arial"/>
        </w:rPr>
        <w:t>C</w:t>
      </w:r>
      <w:r w:rsidR="0097438F" w:rsidRPr="003E4FDD">
        <w:rPr>
          <w:rFonts w:ascii="Arial" w:hAnsi="Arial" w:cs="Arial"/>
        </w:rPr>
        <w:t>ertaines des victimes et des rescapés ne sont officiellement pris en charge ni dans le processus judiciaire ni dans les autres mécanismes d’indemnisations décidés par le Président de la République.</w:t>
      </w:r>
    </w:p>
    <w:p w14:paraId="6245E4AA" w14:textId="3A0C05CA" w:rsidR="0097438F" w:rsidRPr="003E4FDD" w:rsidRDefault="0097438F" w:rsidP="008C367F">
      <w:pPr>
        <w:pStyle w:val="Paragraphedeliste"/>
        <w:spacing w:before="240" w:after="240" w:line="360" w:lineRule="auto"/>
        <w:jc w:val="both"/>
        <w:rPr>
          <w:rFonts w:ascii="Arial" w:hAnsi="Arial" w:cs="Arial"/>
        </w:rPr>
      </w:pPr>
      <w:r w:rsidRPr="003E4FDD">
        <w:rPr>
          <w:rFonts w:ascii="Arial" w:hAnsi="Arial" w:cs="Arial"/>
        </w:rPr>
        <w:t xml:space="preserve"> </w:t>
      </w:r>
    </w:p>
    <w:p w14:paraId="2E6234EF" w14:textId="62CB8ECA" w:rsidR="0097438F" w:rsidRPr="003E4FDD" w:rsidRDefault="0097438F" w:rsidP="008C367F">
      <w:pPr>
        <w:spacing w:before="240" w:after="0" w:line="360" w:lineRule="auto"/>
        <w:jc w:val="both"/>
        <w:rPr>
          <w:rFonts w:ascii="Arial" w:hAnsi="Arial" w:cs="Arial"/>
          <w:b/>
          <w:i/>
        </w:rPr>
      </w:pPr>
      <w:bookmarkStart w:id="51" w:name="_heading=h.ghdgen3dt0j5" w:colFirst="0" w:colLast="0"/>
      <w:bookmarkEnd w:id="51"/>
      <w:r w:rsidRPr="003E4FDD">
        <w:rPr>
          <w:rFonts w:ascii="Arial" w:hAnsi="Arial" w:cs="Arial"/>
          <w:b/>
          <w:i/>
        </w:rPr>
        <w:t xml:space="preserve">Il faut noter que les familles ont de réelles difficultés </w:t>
      </w:r>
      <w:r w:rsidR="003E4FDD">
        <w:rPr>
          <w:rFonts w:ascii="Arial" w:hAnsi="Arial" w:cs="Arial"/>
          <w:b/>
          <w:i/>
        </w:rPr>
        <w:t>à</w:t>
      </w:r>
      <w:r w:rsidRPr="003E4FDD">
        <w:rPr>
          <w:rFonts w:ascii="Arial" w:hAnsi="Arial" w:cs="Arial"/>
          <w:b/>
          <w:i/>
        </w:rPr>
        <w:t xml:space="preserve"> se déplacer, se loger et se nourrir… </w:t>
      </w:r>
    </w:p>
    <w:p w14:paraId="0895933D" w14:textId="77777777" w:rsidR="0097438F" w:rsidRPr="003E4FDD" w:rsidRDefault="0097438F" w:rsidP="008C367F">
      <w:pPr>
        <w:spacing w:after="240" w:line="360" w:lineRule="auto"/>
        <w:jc w:val="both"/>
        <w:rPr>
          <w:rFonts w:ascii="Arial" w:hAnsi="Arial" w:cs="Arial"/>
        </w:rPr>
      </w:pPr>
      <w:bookmarkStart w:id="52" w:name="_heading=h.e2wqaj98nid8" w:colFirst="0" w:colLast="0"/>
      <w:bookmarkEnd w:id="52"/>
      <w:r w:rsidRPr="003E4FDD">
        <w:rPr>
          <w:rFonts w:ascii="Arial" w:hAnsi="Arial" w:cs="Arial"/>
        </w:rPr>
        <w:t>Il faut en moyenne 40.000 FCFA (60,90 Euros) pour chaque personne partie prenante au procès venant de Ngarbuh pour se rendre à Yaoundé.</w:t>
      </w:r>
    </w:p>
    <w:p w14:paraId="6D3E398A" w14:textId="77777777" w:rsidR="0097438F" w:rsidRPr="003E4FDD" w:rsidRDefault="0097438F" w:rsidP="0097438F">
      <w:pPr>
        <w:spacing w:before="240" w:after="240" w:line="360" w:lineRule="auto"/>
        <w:jc w:val="both"/>
        <w:rPr>
          <w:rFonts w:ascii="Arial" w:hAnsi="Arial" w:cs="Arial"/>
        </w:rPr>
      </w:pPr>
      <w:bookmarkStart w:id="53" w:name="_heading=h.uem57w1x1au0" w:colFirst="0" w:colLast="0"/>
      <w:bookmarkEnd w:id="53"/>
      <w:r w:rsidRPr="003E4FDD">
        <w:rPr>
          <w:rFonts w:ascii="Arial" w:hAnsi="Arial" w:cs="Arial"/>
        </w:rPr>
        <w:t xml:space="preserve">La difficulté qu'éprouve les victimes à participer au procès se justifie d’une part par la distance entre le lieu du crime et le Tribunal Militaire de Yaoundé (Plus de 400 Km) et d’autre part par la lourdeur administrative. A titre illustratif, le procès était ce 18 février 2021 à la troisième audience après les deux premières tenues le 17 Décembre 2020 et le 21 Janvier 2021. La prochaine audience est prévue le 18 Mars 2021. </w:t>
      </w:r>
    </w:p>
    <w:p w14:paraId="07324DAF" w14:textId="77777777" w:rsidR="0097438F" w:rsidRPr="003E4FDD" w:rsidRDefault="0097438F" w:rsidP="0097438F">
      <w:pPr>
        <w:spacing w:before="240" w:after="240" w:line="360" w:lineRule="auto"/>
        <w:jc w:val="both"/>
        <w:rPr>
          <w:rFonts w:ascii="Arial" w:hAnsi="Arial" w:cs="Arial"/>
          <w:i/>
        </w:rPr>
      </w:pPr>
      <w:bookmarkStart w:id="54" w:name="_heading=h.e8kskgb38eco" w:colFirst="0" w:colLast="0"/>
      <w:bookmarkEnd w:id="54"/>
      <w:r w:rsidRPr="003E4FDD">
        <w:rPr>
          <w:rFonts w:ascii="Arial" w:hAnsi="Arial" w:cs="Arial"/>
          <w:b/>
          <w:i/>
        </w:rPr>
        <w:t>Comme motifs des renvois d’audience nous avons eu les motifs suivants :</w:t>
      </w:r>
      <w:r w:rsidRPr="003E4FDD">
        <w:rPr>
          <w:rFonts w:ascii="Arial" w:hAnsi="Arial" w:cs="Arial"/>
          <w:i/>
        </w:rPr>
        <w:t xml:space="preserve"> </w:t>
      </w:r>
    </w:p>
    <w:p w14:paraId="2FDAF171" w14:textId="0A2826DB" w:rsidR="0097438F" w:rsidRPr="003E4FDD" w:rsidRDefault="0097438F" w:rsidP="003E4FDD">
      <w:pPr>
        <w:pStyle w:val="Paragraphedeliste"/>
        <w:numPr>
          <w:ilvl w:val="0"/>
          <w:numId w:val="35"/>
        </w:numPr>
        <w:spacing w:before="240" w:after="240" w:line="276" w:lineRule="auto"/>
        <w:jc w:val="both"/>
        <w:rPr>
          <w:rFonts w:ascii="Arial" w:hAnsi="Arial" w:cs="Arial"/>
        </w:rPr>
      </w:pPr>
      <w:bookmarkStart w:id="55" w:name="_heading=h.4wvqqilfqiyd" w:colFirst="0" w:colLast="0"/>
      <w:bookmarkEnd w:id="55"/>
      <w:r w:rsidRPr="003E4FDD">
        <w:rPr>
          <w:rFonts w:ascii="Arial" w:hAnsi="Arial" w:cs="Arial"/>
        </w:rPr>
        <w:t xml:space="preserve">Premier motif de renvoi dû au fait de citer civilement le Ministre de la </w:t>
      </w:r>
      <w:r w:rsidR="0016763C">
        <w:rPr>
          <w:rFonts w:ascii="Arial" w:hAnsi="Arial" w:cs="Arial"/>
        </w:rPr>
        <w:t>D</w:t>
      </w:r>
      <w:r w:rsidRPr="003E4FDD">
        <w:rPr>
          <w:rFonts w:ascii="Arial" w:hAnsi="Arial" w:cs="Arial"/>
        </w:rPr>
        <w:t>éfense comme responsable.</w:t>
      </w:r>
    </w:p>
    <w:p w14:paraId="7D6D3EBC" w14:textId="27C96E57" w:rsidR="0097438F" w:rsidRPr="003E4FDD" w:rsidRDefault="0097438F" w:rsidP="003E4FDD">
      <w:pPr>
        <w:pStyle w:val="Paragraphedeliste"/>
        <w:numPr>
          <w:ilvl w:val="0"/>
          <w:numId w:val="35"/>
        </w:numPr>
        <w:spacing w:before="240" w:after="240" w:line="276" w:lineRule="auto"/>
        <w:jc w:val="both"/>
        <w:rPr>
          <w:rFonts w:ascii="Arial" w:hAnsi="Arial" w:cs="Arial"/>
        </w:rPr>
      </w:pPr>
      <w:bookmarkStart w:id="56" w:name="_heading=h.hqvg0m1dx0tr" w:colFirst="0" w:colLast="0"/>
      <w:bookmarkEnd w:id="56"/>
      <w:r w:rsidRPr="003E4FDD">
        <w:rPr>
          <w:rFonts w:ascii="Arial" w:hAnsi="Arial" w:cs="Arial"/>
        </w:rPr>
        <w:t>Deuxième motif de renvoi pour constitution des avocats.</w:t>
      </w:r>
    </w:p>
    <w:p w14:paraId="630CA576" w14:textId="63101233" w:rsidR="0097438F" w:rsidRPr="003E4FDD" w:rsidRDefault="0097438F" w:rsidP="003E4FDD">
      <w:pPr>
        <w:pStyle w:val="Paragraphedeliste"/>
        <w:numPr>
          <w:ilvl w:val="0"/>
          <w:numId w:val="35"/>
        </w:numPr>
        <w:spacing w:before="240" w:after="240" w:line="276" w:lineRule="auto"/>
        <w:jc w:val="both"/>
        <w:rPr>
          <w:rFonts w:ascii="Arial" w:hAnsi="Arial" w:cs="Arial"/>
        </w:rPr>
      </w:pPr>
      <w:bookmarkStart w:id="57" w:name="_heading=h.77x0luetyspi" w:colFirst="0" w:colLast="0"/>
      <w:bookmarkEnd w:id="57"/>
      <w:r w:rsidRPr="003E4FDD">
        <w:rPr>
          <w:rFonts w:ascii="Arial" w:hAnsi="Arial" w:cs="Arial"/>
        </w:rPr>
        <w:t>Troisième motif de renvoi : Présence requise de tous les avocats pour citer les témoins et les ayants-droits.</w:t>
      </w:r>
    </w:p>
    <w:p w14:paraId="773480BF" w14:textId="77777777" w:rsidR="0097438F" w:rsidRPr="003E4FDD" w:rsidRDefault="0097438F" w:rsidP="0097438F">
      <w:pPr>
        <w:spacing w:before="240" w:after="240" w:line="360" w:lineRule="auto"/>
        <w:jc w:val="both"/>
        <w:rPr>
          <w:rFonts w:ascii="Arial" w:hAnsi="Arial" w:cs="Arial"/>
        </w:rPr>
      </w:pPr>
      <w:bookmarkStart w:id="58" w:name="_heading=h.2zwb2yo55aq" w:colFirst="0" w:colLast="0"/>
      <w:bookmarkEnd w:id="58"/>
      <w:r w:rsidRPr="003E4FDD">
        <w:rPr>
          <w:rFonts w:ascii="Arial" w:hAnsi="Arial" w:cs="Arial"/>
        </w:rPr>
        <w:t xml:space="preserve">Il est important de noter que pour la défense des droits des victimes, un collège d’environ dix avocats s’est constitué. </w:t>
      </w:r>
    </w:p>
    <w:p w14:paraId="343C1A45" w14:textId="128F8404" w:rsidR="0097438F" w:rsidRPr="003E4FDD" w:rsidRDefault="0097438F" w:rsidP="0097438F">
      <w:pPr>
        <w:spacing w:before="240" w:after="240" w:line="360" w:lineRule="auto"/>
        <w:jc w:val="both"/>
        <w:rPr>
          <w:rFonts w:ascii="Arial" w:hAnsi="Arial" w:cs="Arial"/>
          <w:b/>
          <w:i/>
        </w:rPr>
      </w:pPr>
      <w:bookmarkStart w:id="59" w:name="_heading=h.lgxmczirxzs6" w:colFirst="0" w:colLast="0"/>
      <w:bookmarkEnd w:id="59"/>
      <w:r w:rsidRPr="003E4FDD">
        <w:rPr>
          <w:rFonts w:ascii="Arial" w:hAnsi="Arial" w:cs="Arial"/>
          <w:b/>
          <w:i/>
        </w:rPr>
        <w:t>Qu’en est-il des indemnisations ?</w:t>
      </w:r>
    </w:p>
    <w:p w14:paraId="00C89EB7" w14:textId="1AB8EBB4" w:rsidR="0097438F" w:rsidRPr="003E4FDD" w:rsidRDefault="003E4FDD" w:rsidP="0097438F">
      <w:pPr>
        <w:spacing w:before="240" w:after="240" w:line="360" w:lineRule="auto"/>
        <w:jc w:val="both"/>
        <w:rPr>
          <w:rFonts w:ascii="Arial" w:hAnsi="Arial" w:cs="Arial"/>
        </w:rPr>
      </w:pPr>
      <w:bookmarkStart w:id="60" w:name="_heading=h.hkm2k39m4kla" w:colFirst="0" w:colLast="0"/>
      <w:bookmarkEnd w:id="60"/>
      <w:r>
        <w:rPr>
          <w:rFonts w:ascii="Arial" w:hAnsi="Arial" w:cs="Arial"/>
        </w:rPr>
        <w:t xml:space="preserve">Le 3 Février 2021 à </w:t>
      </w:r>
      <w:r w:rsidR="0097438F" w:rsidRPr="003E4FDD">
        <w:rPr>
          <w:rFonts w:ascii="Arial" w:hAnsi="Arial" w:cs="Arial"/>
        </w:rPr>
        <w:t>Ngarbuh, département du Donga Mantung, région du Nord-Ouest, il y a eu remise d’une somme de cinq million à chacune des familles endeuillées suite au massacre et du package du Chef de l’Etat et son épouse pa</w:t>
      </w:r>
      <w:r>
        <w:rPr>
          <w:rFonts w:ascii="Arial" w:hAnsi="Arial" w:cs="Arial"/>
        </w:rPr>
        <w:t xml:space="preserve">r le gouverneur du Nord-Ouest, </w:t>
      </w:r>
      <w:r w:rsidR="0097438F" w:rsidRPr="003E4FDD">
        <w:rPr>
          <w:rFonts w:ascii="Arial" w:hAnsi="Arial" w:cs="Arial"/>
        </w:rPr>
        <w:t>Adolphe Lele Lafrique.</w:t>
      </w:r>
    </w:p>
    <w:p w14:paraId="2B7D7732" w14:textId="77777777" w:rsidR="0097438F" w:rsidRPr="003E4FDD" w:rsidRDefault="0097438F" w:rsidP="008C367F">
      <w:pPr>
        <w:spacing w:before="240" w:after="0" w:line="360" w:lineRule="auto"/>
        <w:jc w:val="both"/>
        <w:rPr>
          <w:rFonts w:ascii="Arial" w:hAnsi="Arial" w:cs="Arial"/>
          <w:b/>
          <w:i/>
        </w:rPr>
      </w:pPr>
      <w:bookmarkStart w:id="61" w:name="_heading=h.xmx0wp9ysghe" w:colFirst="0" w:colLast="0"/>
      <w:bookmarkEnd w:id="61"/>
      <w:r w:rsidRPr="003E4FDD">
        <w:rPr>
          <w:rFonts w:ascii="Arial" w:hAnsi="Arial" w:cs="Arial"/>
          <w:b/>
          <w:i/>
        </w:rPr>
        <w:t>Cependant, de nombreux points méritent d’être soulignés :</w:t>
      </w:r>
    </w:p>
    <w:p w14:paraId="07529328" w14:textId="24D0D4E3" w:rsidR="0097438F" w:rsidRPr="003E4FDD" w:rsidRDefault="0097438F" w:rsidP="008C367F">
      <w:pPr>
        <w:pStyle w:val="Paragraphedeliste"/>
        <w:numPr>
          <w:ilvl w:val="0"/>
          <w:numId w:val="36"/>
        </w:numPr>
        <w:spacing w:after="240" w:line="276" w:lineRule="auto"/>
        <w:jc w:val="both"/>
        <w:rPr>
          <w:rFonts w:ascii="Arial" w:hAnsi="Arial" w:cs="Arial"/>
        </w:rPr>
      </w:pPr>
      <w:bookmarkStart w:id="62" w:name="_heading=h.yrhdgfifbk0" w:colFirst="0" w:colLast="0"/>
      <w:bookmarkEnd w:id="62"/>
      <w:r w:rsidRPr="003E4FDD">
        <w:rPr>
          <w:rFonts w:ascii="Arial" w:hAnsi="Arial" w:cs="Arial"/>
        </w:rPr>
        <w:t>Certaines familles de victimes qui n’ont pas souhaité être associées à une telle opération subissent des pressions de toute part pour collaborer avec les autorités administratives.</w:t>
      </w:r>
    </w:p>
    <w:p w14:paraId="05E42A48" w14:textId="3130695D" w:rsidR="0097438F" w:rsidRPr="003E4FDD" w:rsidRDefault="0097438F" w:rsidP="003E4FDD">
      <w:pPr>
        <w:pStyle w:val="Paragraphedeliste"/>
        <w:numPr>
          <w:ilvl w:val="0"/>
          <w:numId w:val="36"/>
        </w:numPr>
        <w:spacing w:before="240" w:after="240" w:line="276" w:lineRule="auto"/>
        <w:jc w:val="both"/>
        <w:rPr>
          <w:rFonts w:ascii="Arial" w:hAnsi="Arial" w:cs="Arial"/>
        </w:rPr>
      </w:pPr>
      <w:bookmarkStart w:id="63" w:name="_heading=h.lgs5f7cixr2b" w:colFirst="0" w:colLast="0"/>
      <w:bookmarkEnd w:id="63"/>
      <w:r w:rsidRPr="003E4FDD">
        <w:rPr>
          <w:rFonts w:ascii="Arial" w:hAnsi="Arial" w:cs="Arial"/>
        </w:rPr>
        <w:t xml:space="preserve">D’autres victimes et ayant droits ne sont pas entrées en possession de cette « indemnisation ». </w:t>
      </w:r>
    </w:p>
    <w:p w14:paraId="1D36C597" w14:textId="56E69544" w:rsidR="0097438F" w:rsidRPr="003E4FDD" w:rsidRDefault="0097438F" w:rsidP="003E4FDD">
      <w:pPr>
        <w:pStyle w:val="Paragraphedeliste"/>
        <w:numPr>
          <w:ilvl w:val="0"/>
          <w:numId w:val="36"/>
        </w:numPr>
        <w:spacing w:before="240" w:after="240" w:line="276" w:lineRule="auto"/>
        <w:jc w:val="both"/>
        <w:rPr>
          <w:rFonts w:ascii="Arial" w:hAnsi="Arial" w:cs="Arial"/>
        </w:rPr>
      </w:pPr>
      <w:bookmarkStart w:id="64" w:name="_heading=h.xzdickdotqvh" w:colFirst="0" w:colLast="0"/>
      <w:bookmarkEnd w:id="64"/>
      <w:r w:rsidRPr="003E4FDD">
        <w:rPr>
          <w:rFonts w:ascii="Arial" w:hAnsi="Arial" w:cs="Arial"/>
        </w:rPr>
        <w:t>Certaines personnes non identifiées comme des victimes auraient reçu l’argent à titre « d’indemnisation ».</w:t>
      </w:r>
    </w:p>
    <w:p w14:paraId="5947013E" w14:textId="66DE54C7" w:rsidR="0097438F" w:rsidRPr="003E4FDD" w:rsidRDefault="0097438F" w:rsidP="003E4FDD">
      <w:pPr>
        <w:pStyle w:val="Paragraphedeliste"/>
        <w:numPr>
          <w:ilvl w:val="0"/>
          <w:numId w:val="36"/>
        </w:numPr>
        <w:spacing w:before="240" w:after="240" w:line="276" w:lineRule="auto"/>
        <w:jc w:val="both"/>
        <w:rPr>
          <w:rFonts w:ascii="Arial" w:hAnsi="Arial" w:cs="Arial"/>
        </w:rPr>
      </w:pPr>
      <w:bookmarkStart w:id="65" w:name="_heading=h.w4azxd2axseu" w:colFirst="0" w:colLast="0"/>
      <w:bookmarkEnd w:id="65"/>
      <w:r w:rsidRPr="003E4FDD">
        <w:rPr>
          <w:rFonts w:ascii="Arial" w:hAnsi="Arial" w:cs="Arial"/>
        </w:rPr>
        <w:t xml:space="preserve">« L’indemnisation » de victimes alors que le processus judiciaire n’est pas terminé soulève de nombreuses questions relatives à la pertinence d’une telle opération et à son incidence éventuelle sur le procès qui s’ouvre. </w:t>
      </w:r>
    </w:p>
    <w:p w14:paraId="14077F61" w14:textId="16F98DD8" w:rsidR="0097438F" w:rsidRPr="003E4FDD" w:rsidRDefault="0097438F" w:rsidP="003E4FDD">
      <w:pPr>
        <w:pStyle w:val="Paragraphedeliste"/>
        <w:numPr>
          <w:ilvl w:val="0"/>
          <w:numId w:val="36"/>
        </w:numPr>
        <w:spacing w:before="240" w:after="240" w:line="276" w:lineRule="auto"/>
        <w:jc w:val="both"/>
        <w:rPr>
          <w:rFonts w:ascii="Arial" w:hAnsi="Arial" w:cs="Arial"/>
        </w:rPr>
      </w:pPr>
      <w:bookmarkStart w:id="66" w:name="_heading=h.4td39h98slip" w:colFirst="0" w:colLast="0"/>
      <w:bookmarkEnd w:id="66"/>
      <w:r w:rsidRPr="003E4FDD">
        <w:rPr>
          <w:rFonts w:ascii="Arial" w:hAnsi="Arial" w:cs="Arial"/>
        </w:rPr>
        <w:t>Le manque de traçabilité autour de ce processus d’indemnisation est aussi à signaler. Ces fonds relèvent – ils d’un don personnel privé du Chef de l’Etat, des fonds publics ou d’un autre mécanisme de financement</w:t>
      </w:r>
      <w:r w:rsidR="004656B5">
        <w:rPr>
          <w:rFonts w:ascii="Arial" w:hAnsi="Arial" w:cs="Arial"/>
        </w:rPr>
        <w:t xml:space="preserve"> </w:t>
      </w:r>
      <w:r w:rsidRPr="003E4FDD">
        <w:rPr>
          <w:rFonts w:ascii="Arial" w:hAnsi="Arial" w:cs="Arial"/>
        </w:rPr>
        <w:t>? Les sommes annoncées correspondent – elles aux sommes remises aux populations</w:t>
      </w:r>
      <w:r w:rsidR="004656B5">
        <w:rPr>
          <w:rFonts w:ascii="Arial" w:hAnsi="Arial" w:cs="Arial"/>
        </w:rPr>
        <w:t xml:space="preserve"> </w:t>
      </w:r>
      <w:r w:rsidRPr="003E4FDD">
        <w:rPr>
          <w:rFonts w:ascii="Arial" w:hAnsi="Arial" w:cs="Arial"/>
        </w:rPr>
        <w:t>?</w:t>
      </w:r>
    </w:p>
    <w:p w14:paraId="4257C540" w14:textId="0269E953" w:rsidR="0097438F" w:rsidRDefault="0097438F" w:rsidP="008C367F">
      <w:pPr>
        <w:spacing w:before="240" w:after="0" w:line="360" w:lineRule="auto"/>
        <w:jc w:val="both"/>
        <w:rPr>
          <w:rFonts w:ascii="Arial" w:hAnsi="Arial" w:cs="Arial"/>
        </w:rPr>
      </w:pPr>
      <w:bookmarkStart w:id="67" w:name="_heading=h.j21jp5cv48bc" w:colFirst="0" w:colLast="0"/>
      <w:bookmarkEnd w:id="67"/>
      <w:r w:rsidRPr="003E4FDD">
        <w:rPr>
          <w:rFonts w:ascii="Arial" w:hAnsi="Arial" w:cs="Arial"/>
        </w:rPr>
        <w:t xml:space="preserve">Pour toutes ces raisons et réserves, le Groupe de Travail sur les Droits Humains de Stand Up For Cameroon estime qu’il faut absolument que la mobilisation nationale et internationale pour la vérité et la justice dans le massacre de Ngarbuh se poursuive. </w:t>
      </w:r>
      <w:bookmarkStart w:id="68" w:name="_heading=h.y1ebggmbfp1s" w:colFirst="0" w:colLast="0"/>
      <w:bookmarkStart w:id="69" w:name="_heading=h.ojoo0f6uw9gv" w:colFirst="0" w:colLast="0"/>
      <w:bookmarkStart w:id="70" w:name="_heading=h.nwkawnm8dbdo" w:colFirst="0" w:colLast="0"/>
      <w:bookmarkStart w:id="71" w:name="_heading=h.tphn0kjvq758" w:colFirst="0" w:colLast="0"/>
      <w:bookmarkStart w:id="72" w:name="_heading=h.ijndco6kmm58" w:colFirst="0" w:colLast="0"/>
      <w:bookmarkStart w:id="73" w:name="_heading=h.7q8v2t7a1vkh" w:colFirst="0" w:colLast="0"/>
      <w:bookmarkStart w:id="74" w:name="_heading=h.gi35c2662bf" w:colFirst="0" w:colLast="0"/>
      <w:bookmarkStart w:id="75" w:name="_heading=h.nlra6zcky1fe" w:colFirst="0" w:colLast="0"/>
      <w:bookmarkEnd w:id="68"/>
      <w:bookmarkEnd w:id="69"/>
      <w:bookmarkEnd w:id="70"/>
      <w:bookmarkEnd w:id="71"/>
      <w:bookmarkEnd w:id="72"/>
      <w:bookmarkEnd w:id="73"/>
      <w:bookmarkEnd w:id="74"/>
      <w:bookmarkEnd w:id="75"/>
    </w:p>
    <w:p w14:paraId="3428C2DC" w14:textId="49310071" w:rsidR="008C367F" w:rsidRDefault="008C367F" w:rsidP="008C367F">
      <w:pPr>
        <w:spacing w:after="0" w:line="360" w:lineRule="auto"/>
        <w:jc w:val="both"/>
        <w:rPr>
          <w:rFonts w:ascii="Arial" w:hAnsi="Arial" w:cs="Arial"/>
        </w:rPr>
      </w:pPr>
    </w:p>
    <w:p w14:paraId="77EAC0CB" w14:textId="77777777" w:rsidR="009E48A1" w:rsidRPr="008C367F" w:rsidRDefault="009E48A1" w:rsidP="008C367F">
      <w:pPr>
        <w:spacing w:after="0" w:line="360" w:lineRule="auto"/>
        <w:jc w:val="both"/>
        <w:rPr>
          <w:rFonts w:ascii="Arial" w:hAnsi="Arial" w:cs="Arial"/>
        </w:rPr>
      </w:pPr>
    </w:p>
    <w:p w14:paraId="3C36F534" w14:textId="2CA46AEC" w:rsidR="0097438F" w:rsidRPr="008C367F" w:rsidRDefault="0097438F" w:rsidP="008C367F">
      <w:pPr>
        <w:pStyle w:val="Titre2"/>
        <w:numPr>
          <w:ilvl w:val="0"/>
          <w:numId w:val="32"/>
        </w:numPr>
        <w:spacing w:after="0"/>
        <w:rPr>
          <w:rFonts w:ascii="Arial" w:eastAsiaTheme="majorEastAsia" w:hAnsi="Arial" w:cs="Arial"/>
          <w:color w:val="6E2828"/>
          <w:sz w:val="24"/>
          <w:szCs w:val="24"/>
          <w:lang w:val="fr-CM" w:eastAsia="en-US"/>
        </w:rPr>
      </w:pPr>
      <w:bookmarkStart w:id="76" w:name="_heading=h.983lgsj41vt7" w:colFirst="0" w:colLast="0"/>
      <w:bookmarkStart w:id="77" w:name="_Toc66122918"/>
      <w:bookmarkEnd w:id="76"/>
      <w:r w:rsidRPr="008C367F">
        <w:rPr>
          <w:rFonts w:ascii="Arial" w:eastAsiaTheme="majorEastAsia" w:hAnsi="Arial" w:cs="Arial"/>
          <w:color w:val="6E2828"/>
          <w:sz w:val="24"/>
          <w:szCs w:val="24"/>
          <w:lang w:val="fr-CM" w:eastAsia="en-US"/>
        </w:rPr>
        <w:t xml:space="preserve">Violations massives des droits </w:t>
      </w:r>
      <w:r w:rsidR="0016763C">
        <w:rPr>
          <w:rFonts w:ascii="Arial" w:eastAsiaTheme="majorEastAsia" w:hAnsi="Arial" w:cs="Arial"/>
          <w:color w:val="6E2828"/>
          <w:sz w:val="24"/>
          <w:szCs w:val="24"/>
          <w:lang w:val="fr-CM" w:eastAsia="en-US"/>
        </w:rPr>
        <w:t>humains</w:t>
      </w:r>
      <w:r w:rsidRPr="008C367F">
        <w:rPr>
          <w:rFonts w:ascii="Arial" w:eastAsiaTheme="majorEastAsia" w:hAnsi="Arial" w:cs="Arial"/>
          <w:color w:val="6E2828"/>
          <w:sz w:val="24"/>
          <w:szCs w:val="24"/>
          <w:lang w:val="fr-CM" w:eastAsia="en-US"/>
        </w:rPr>
        <w:t xml:space="preserve"> à EBAM</w:t>
      </w:r>
      <w:bookmarkEnd w:id="77"/>
    </w:p>
    <w:p w14:paraId="23699446" w14:textId="026E4D6C" w:rsidR="0097438F" w:rsidRDefault="0097438F" w:rsidP="009E48A1">
      <w:pPr>
        <w:spacing w:before="240" w:after="0" w:line="360" w:lineRule="auto"/>
        <w:jc w:val="both"/>
        <w:rPr>
          <w:b/>
          <w:i/>
          <w:sz w:val="24"/>
          <w:szCs w:val="24"/>
        </w:rPr>
      </w:pPr>
      <w:bookmarkStart w:id="78" w:name="_heading=h.6uj39ath0j37" w:colFirst="0" w:colLast="0"/>
      <w:bookmarkEnd w:id="78"/>
      <w:r>
        <w:rPr>
          <w:b/>
          <w:i/>
          <w:sz w:val="24"/>
          <w:szCs w:val="24"/>
        </w:rPr>
        <w:t>Les fait</w:t>
      </w:r>
      <w:r w:rsidR="008C367F">
        <w:rPr>
          <w:b/>
          <w:i/>
          <w:sz w:val="24"/>
          <w:szCs w:val="24"/>
        </w:rPr>
        <w:t>s</w:t>
      </w:r>
      <w:r w:rsidR="008C367F">
        <w:rPr>
          <w:rStyle w:val="Appelnotedebasdep"/>
          <w:b/>
          <w:i/>
          <w:sz w:val="24"/>
          <w:szCs w:val="24"/>
        </w:rPr>
        <w:footnoteReference w:id="10"/>
      </w:r>
      <w:r>
        <w:rPr>
          <w:b/>
          <w:i/>
          <w:sz w:val="24"/>
          <w:szCs w:val="24"/>
        </w:rPr>
        <w:t>:</w:t>
      </w:r>
    </w:p>
    <w:p w14:paraId="246A06BE" w14:textId="77777777" w:rsidR="0097438F" w:rsidRPr="009E48A1" w:rsidRDefault="0097438F" w:rsidP="009E48A1">
      <w:pPr>
        <w:spacing w:after="0" w:line="360" w:lineRule="auto"/>
        <w:jc w:val="both"/>
        <w:rPr>
          <w:rFonts w:ascii="Arial" w:hAnsi="Arial" w:cs="Arial"/>
        </w:rPr>
      </w:pPr>
      <w:bookmarkStart w:id="81" w:name="_heading=h.n8my45gkouph" w:colFirst="0" w:colLast="0"/>
      <w:bookmarkEnd w:id="81"/>
      <w:r w:rsidRPr="009E48A1">
        <w:rPr>
          <w:rFonts w:ascii="Arial" w:hAnsi="Arial" w:cs="Arial"/>
        </w:rPr>
        <w:t>D’après Human Rights Watch, au moins 20 femmes - dont quatre femmes handicapées - ont été violées, un homme tué et 35 autres arrêtés lors d’une attaque des soldats camerounais le 1er mars 2020. Cette attaque s’est déroulée dans la localité d’Ebam, département  de Manyu, région du Sud-Ouest.</w:t>
      </w:r>
    </w:p>
    <w:p w14:paraId="12915B2D" w14:textId="77777777" w:rsidR="0097438F" w:rsidRPr="009E48A1" w:rsidRDefault="0097438F" w:rsidP="008C367F">
      <w:pPr>
        <w:spacing w:after="0" w:line="360" w:lineRule="auto"/>
        <w:jc w:val="both"/>
        <w:rPr>
          <w:rFonts w:ascii="Arial" w:hAnsi="Arial" w:cs="Arial"/>
        </w:rPr>
      </w:pPr>
      <w:bookmarkStart w:id="82" w:name="_heading=h.onil9la4gqr1" w:colFirst="0" w:colLast="0"/>
      <w:bookmarkEnd w:id="82"/>
      <w:r w:rsidRPr="009E48A1">
        <w:rPr>
          <w:rFonts w:ascii="Arial" w:hAnsi="Arial" w:cs="Arial"/>
        </w:rPr>
        <w:t>Selon Human Rights Watch, cette attaque contre le village d’Ebam peut-être considérée comme l’une des pires perpétrées par l’armée</w:t>
      </w:r>
      <w:hyperlink r:id="rId27">
        <w:r w:rsidRPr="009E48A1">
          <w:rPr>
            <w:rFonts w:ascii="Arial" w:hAnsi="Arial" w:cs="Arial"/>
          </w:rPr>
          <w:t xml:space="preserve"> </w:t>
        </w:r>
      </w:hyperlink>
      <w:hyperlink r:id="rId28">
        <w:r w:rsidRPr="009E48A1">
          <w:rPr>
            <w:rFonts w:ascii="Arial" w:hAnsi="Arial" w:cs="Arial"/>
          </w:rPr>
          <w:t>camerounaise</w:t>
        </w:r>
      </w:hyperlink>
      <w:r w:rsidRPr="009E48A1">
        <w:rPr>
          <w:rFonts w:ascii="Arial" w:hAnsi="Arial" w:cs="Arial"/>
        </w:rPr>
        <w:t xml:space="preserve"> ces dernières années.</w:t>
      </w:r>
    </w:p>
    <w:p w14:paraId="6D639101" w14:textId="77777777" w:rsidR="0097438F" w:rsidRPr="009E48A1" w:rsidRDefault="0097438F" w:rsidP="008C367F">
      <w:pPr>
        <w:spacing w:after="0" w:line="360" w:lineRule="auto"/>
        <w:jc w:val="both"/>
        <w:rPr>
          <w:rFonts w:ascii="Arial" w:hAnsi="Arial" w:cs="Arial"/>
        </w:rPr>
      </w:pPr>
      <w:bookmarkStart w:id="83" w:name="_heading=h.r1fb8aotfmag" w:colFirst="0" w:colLast="0"/>
      <w:bookmarkEnd w:id="83"/>
      <w:r w:rsidRPr="009E48A1">
        <w:rPr>
          <w:rFonts w:ascii="Arial" w:hAnsi="Arial" w:cs="Arial"/>
        </w:rPr>
        <w:t xml:space="preserve">Les soldats ont également incendié une maison, pillé de nombreuses propriétés et s’en sont violemment pris aux hommes qu’ils ont emmenés dans un camp militaire. </w:t>
      </w:r>
    </w:p>
    <w:p w14:paraId="1FBED464" w14:textId="77777777" w:rsidR="0097438F" w:rsidRPr="009E48A1" w:rsidRDefault="0097438F" w:rsidP="008C367F">
      <w:pPr>
        <w:spacing w:after="240" w:line="360" w:lineRule="auto"/>
        <w:jc w:val="both"/>
        <w:rPr>
          <w:rFonts w:ascii="Arial" w:hAnsi="Arial" w:cs="Arial"/>
        </w:rPr>
      </w:pPr>
      <w:bookmarkStart w:id="84" w:name="_heading=h.ak7ggkcwrs0" w:colFirst="0" w:colLast="0"/>
      <w:bookmarkEnd w:id="84"/>
      <w:r w:rsidRPr="009E48A1">
        <w:rPr>
          <w:rFonts w:ascii="Arial" w:hAnsi="Arial" w:cs="Arial"/>
        </w:rPr>
        <w:t>Des témoins ont déclaré que plus de 50 soldats sont entrés à pied à Ebam, dans le département de Manyu, située dans la région du Sud-Ouest, le 1er mars 2020 vers trois heures du matin, laissant leurs véhicules à la lisière du village. Ils ont pénétré par effraction dans la quasi-totalité des maisons, où ils ont volé de l’argent, entre autres, et forcé les hommes à se rendre à l’extérieur. Certains soldats ont capturé des hommes dans le centre du village, tandis que d’autres se sont livrés à des agressions sexuelles contre des femmes, dont quatre femmes handicapées, dans la plupart des cas à leur domicile</w:t>
      </w:r>
    </w:p>
    <w:p w14:paraId="76E6D212" w14:textId="77777777" w:rsidR="0097438F" w:rsidRPr="009E48A1" w:rsidRDefault="0097438F" w:rsidP="008C367F">
      <w:pPr>
        <w:spacing w:before="240" w:after="0" w:line="360" w:lineRule="auto"/>
        <w:jc w:val="both"/>
        <w:rPr>
          <w:rFonts w:ascii="Arial" w:hAnsi="Arial" w:cs="Arial"/>
          <w:i/>
          <w:szCs w:val="24"/>
        </w:rPr>
      </w:pPr>
      <w:bookmarkStart w:id="85" w:name="_heading=h.m2yfpyf1agnk" w:colFirst="0" w:colLast="0"/>
      <w:bookmarkEnd w:id="85"/>
      <w:r w:rsidRPr="009E48A1">
        <w:rPr>
          <w:rFonts w:ascii="Arial" w:hAnsi="Arial" w:cs="Arial"/>
          <w:b/>
          <w:i/>
          <w:szCs w:val="24"/>
        </w:rPr>
        <w:t xml:space="preserve">Prise en charge des victimes </w:t>
      </w:r>
    </w:p>
    <w:p w14:paraId="10160343" w14:textId="77777777" w:rsidR="0097438F" w:rsidRPr="009E48A1" w:rsidRDefault="0097438F" w:rsidP="008C367F">
      <w:pPr>
        <w:spacing w:after="0" w:line="360" w:lineRule="auto"/>
        <w:jc w:val="both"/>
        <w:rPr>
          <w:rFonts w:ascii="Arial" w:hAnsi="Arial" w:cs="Arial"/>
          <w:szCs w:val="24"/>
        </w:rPr>
      </w:pPr>
      <w:bookmarkStart w:id="86" w:name="_heading=h.1srwctatwhut" w:colFirst="0" w:colLast="0"/>
      <w:bookmarkEnd w:id="86"/>
      <w:r w:rsidRPr="009E48A1">
        <w:rPr>
          <w:rFonts w:ascii="Arial" w:hAnsi="Arial" w:cs="Arial"/>
          <w:szCs w:val="24"/>
        </w:rPr>
        <w:t xml:space="preserve">Aucune des victimes de viol interrogées n’a pu recevoir de soins médicaux immédiatement après l’attaque en raison d’une série d’obstacles : elles étaient déplacées de leurs foyers, le manque d’infrastructures médicales, le coût pour se rendre vers de tels lieux, le coût des soins médicaux, et la crainte de la stigmatisation et du rejet. </w:t>
      </w:r>
    </w:p>
    <w:p w14:paraId="3787EB98" w14:textId="77777777" w:rsidR="0097438F" w:rsidRPr="009E48A1" w:rsidRDefault="0097438F" w:rsidP="008C367F">
      <w:pPr>
        <w:spacing w:after="240" w:line="360" w:lineRule="auto"/>
        <w:jc w:val="both"/>
        <w:rPr>
          <w:rFonts w:ascii="Arial" w:hAnsi="Arial" w:cs="Arial"/>
          <w:szCs w:val="24"/>
        </w:rPr>
      </w:pPr>
      <w:bookmarkStart w:id="87" w:name="_heading=h.x4nc86lze67h" w:colFirst="0" w:colLast="0"/>
      <w:bookmarkEnd w:id="87"/>
      <w:r w:rsidRPr="009E48A1">
        <w:rPr>
          <w:rFonts w:ascii="Arial" w:hAnsi="Arial" w:cs="Arial"/>
          <w:szCs w:val="24"/>
        </w:rPr>
        <w:t>Des soins médicaux ont été dispensés à certaines personnes, comme le dépistage des maladies sexuellement transmissibles, pour la première fois seulement entre fin juillet et mi-août, voire plus tard.</w:t>
      </w:r>
    </w:p>
    <w:p w14:paraId="74660048" w14:textId="77777777" w:rsidR="0097438F" w:rsidRPr="009E48A1" w:rsidRDefault="0097438F" w:rsidP="008C367F">
      <w:pPr>
        <w:spacing w:before="240" w:after="0" w:line="360" w:lineRule="auto"/>
        <w:jc w:val="both"/>
        <w:rPr>
          <w:rFonts w:ascii="Arial" w:hAnsi="Arial" w:cs="Arial"/>
          <w:b/>
          <w:i/>
          <w:szCs w:val="24"/>
        </w:rPr>
      </w:pPr>
      <w:bookmarkStart w:id="88" w:name="_heading=h.gbwl4s3n3836" w:colFirst="0" w:colLast="0"/>
      <w:bookmarkEnd w:id="88"/>
      <w:r w:rsidRPr="009E48A1">
        <w:rPr>
          <w:rFonts w:ascii="Arial" w:hAnsi="Arial" w:cs="Arial"/>
          <w:b/>
          <w:i/>
          <w:szCs w:val="24"/>
        </w:rPr>
        <w:t xml:space="preserve">Aucune enquête ni sanction officielle à ce jour </w:t>
      </w:r>
    </w:p>
    <w:p w14:paraId="0825B0BD" w14:textId="77777777" w:rsidR="0097438F" w:rsidRPr="009E48A1" w:rsidRDefault="0097438F" w:rsidP="008C367F">
      <w:pPr>
        <w:spacing w:after="240" w:line="360" w:lineRule="auto"/>
        <w:jc w:val="both"/>
        <w:rPr>
          <w:rFonts w:ascii="Arial" w:hAnsi="Arial" w:cs="Arial"/>
          <w:szCs w:val="24"/>
        </w:rPr>
      </w:pPr>
      <w:bookmarkStart w:id="89" w:name="_heading=h.q4i8ks3bvfuy" w:colFirst="0" w:colLast="0"/>
      <w:bookmarkEnd w:id="89"/>
      <w:r w:rsidRPr="009E48A1">
        <w:rPr>
          <w:rFonts w:ascii="Arial" w:hAnsi="Arial" w:cs="Arial"/>
          <w:szCs w:val="24"/>
        </w:rPr>
        <w:t>D’après les informations obtenues par Human Rights Watch, il n’y a pas eu d’enquête véritable et les responsabilités n’ont pas été établies.</w:t>
      </w:r>
    </w:p>
    <w:p w14:paraId="28F9E966" w14:textId="77777777" w:rsidR="0097438F" w:rsidRPr="009E48A1" w:rsidRDefault="0097438F" w:rsidP="008C367F">
      <w:pPr>
        <w:spacing w:before="240" w:after="0" w:line="360" w:lineRule="auto"/>
        <w:jc w:val="both"/>
        <w:rPr>
          <w:rFonts w:ascii="Arial" w:hAnsi="Arial" w:cs="Arial"/>
          <w:b/>
          <w:i/>
          <w:szCs w:val="24"/>
        </w:rPr>
      </w:pPr>
      <w:bookmarkStart w:id="90" w:name="_heading=h.9hjtotqzb0kr" w:colFirst="0" w:colLast="0"/>
      <w:bookmarkEnd w:id="90"/>
      <w:r w:rsidRPr="009E48A1">
        <w:rPr>
          <w:rFonts w:ascii="Arial" w:hAnsi="Arial" w:cs="Arial"/>
          <w:b/>
          <w:i/>
          <w:szCs w:val="24"/>
        </w:rPr>
        <w:t xml:space="preserve">Le déni du Gouvernement </w:t>
      </w:r>
    </w:p>
    <w:p w14:paraId="167BC460" w14:textId="77777777" w:rsidR="0097438F" w:rsidRPr="009E48A1" w:rsidRDefault="0097438F" w:rsidP="008C367F">
      <w:pPr>
        <w:spacing w:after="0" w:line="360" w:lineRule="auto"/>
        <w:jc w:val="both"/>
        <w:rPr>
          <w:rFonts w:ascii="Arial" w:hAnsi="Arial" w:cs="Arial"/>
          <w:szCs w:val="24"/>
        </w:rPr>
      </w:pPr>
      <w:bookmarkStart w:id="91" w:name="_heading=h.67wbqjwxk6tm" w:colFirst="0" w:colLast="0"/>
      <w:bookmarkEnd w:id="91"/>
      <w:r w:rsidRPr="009E48A1">
        <w:rPr>
          <w:rFonts w:ascii="Arial" w:hAnsi="Arial" w:cs="Arial"/>
          <w:szCs w:val="24"/>
        </w:rPr>
        <w:t>L'armée camerounaise a qualifié mardi 02 mars 2021 d'"allégations prétendument documentées" les accusations de viols et de meurtre de civils par des soldats en mars 2020 dans une zone anglophone théâtre d'un sanglant conflit séparatiste, portées dans un récent rapport par Human Rights Watch (HRW).</w:t>
      </w:r>
    </w:p>
    <w:p w14:paraId="252953F2" w14:textId="77777777" w:rsidR="0097438F" w:rsidRPr="009E48A1" w:rsidRDefault="0097438F" w:rsidP="008C367F">
      <w:pPr>
        <w:spacing w:after="0" w:line="360" w:lineRule="auto"/>
        <w:jc w:val="both"/>
        <w:rPr>
          <w:rFonts w:ascii="Arial" w:hAnsi="Arial" w:cs="Arial"/>
          <w:szCs w:val="24"/>
        </w:rPr>
      </w:pPr>
      <w:bookmarkStart w:id="92" w:name="_heading=h.9dak1jiutol0" w:colFirst="0" w:colLast="0"/>
      <w:bookmarkEnd w:id="92"/>
      <w:r w:rsidRPr="009E48A1">
        <w:rPr>
          <w:rFonts w:ascii="Arial" w:hAnsi="Arial" w:cs="Arial"/>
          <w:szCs w:val="24"/>
        </w:rPr>
        <w:t>Du point de vue des victimes et du Groupe de Travail sur les Droits Humains de Stand Up For Cameroon, cette réaction gouvernementale n’est pas à la hauteur des violations graves évoquées par Human Rights Watch.</w:t>
      </w:r>
    </w:p>
    <w:p w14:paraId="5A05C341" w14:textId="1EFAF644" w:rsidR="001348B2" w:rsidRPr="009E48A1" w:rsidRDefault="0097438F" w:rsidP="00DF3B1A">
      <w:pPr>
        <w:spacing w:after="240" w:line="360" w:lineRule="auto"/>
        <w:jc w:val="both"/>
        <w:rPr>
          <w:rFonts w:ascii="Arial" w:hAnsi="Arial" w:cs="Arial"/>
          <w:szCs w:val="24"/>
        </w:rPr>
      </w:pPr>
      <w:bookmarkStart w:id="93" w:name="_heading=h.wto1y3e03ife" w:colFirst="0" w:colLast="0"/>
      <w:bookmarkEnd w:id="93"/>
      <w:r w:rsidRPr="009E48A1">
        <w:rPr>
          <w:rFonts w:ascii="Arial" w:hAnsi="Arial" w:cs="Arial"/>
          <w:szCs w:val="24"/>
        </w:rPr>
        <w:t>Il est nécessaire qu’à travers une enquête indépendante, la lumière soit faite sur ce cas, les sanctions prises et les victimes accompagnées proprement suite aux violences et traumatismes subis.</w:t>
      </w:r>
      <w:bookmarkStart w:id="94" w:name="_heading=h.p1qd4kv5ou7e" w:colFirst="0" w:colLast="0"/>
      <w:bookmarkStart w:id="95" w:name="_heading=h.a1cnuuhuwhx9" w:colFirst="0" w:colLast="0"/>
      <w:bookmarkEnd w:id="94"/>
      <w:bookmarkEnd w:id="95"/>
    </w:p>
    <w:p w14:paraId="602E38E0" w14:textId="6F26F3C8" w:rsidR="008C367F" w:rsidRPr="008C367F" w:rsidRDefault="008C367F" w:rsidP="008C367F">
      <w:pPr>
        <w:pStyle w:val="Titre2"/>
        <w:numPr>
          <w:ilvl w:val="0"/>
          <w:numId w:val="32"/>
        </w:numPr>
        <w:spacing w:after="0"/>
        <w:rPr>
          <w:rFonts w:ascii="Arial" w:eastAsiaTheme="majorEastAsia" w:hAnsi="Arial" w:cs="Arial"/>
          <w:color w:val="6E2828"/>
          <w:sz w:val="24"/>
          <w:szCs w:val="24"/>
          <w:lang w:val="fr-CM" w:eastAsia="en-US"/>
        </w:rPr>
      </w:pPr>
      <w:bookmarkStart w:id="96" w:name="_Toc66122919"/>
      <w:r>
        <w:rPr>
          <w:rFonts w:ascii="Arial" w:eastAsiaTheme="majorEastAsia" w:hAnsi="Arial" w:cs="Arial"/>
          <w:color w:val="6E2828"/>
          <w:sz w:val="24"/>
          <w:szCs w:val="24"/>
          <w:lang w:val="fr-CM" w:eastAsia="en-US"/>
        </w:rPr>
        <w:t>Les é</w:t>
      </w:r>
      <w:r w:rsidRPr="008C367F">
        <w:rPr>
          <w:rFonts w:ascii="Arial" w:eastAsiaTheme="majorEastAsia" w:hAnsi="Arial" w:cs="Arial"/>
          <w:color w:val="6E2828"/>
          <w:sz w:val="24"/>
          <w:szCs w:val="24"/>
          <w:lang w:val="fr-CM" w:eastAsia="en-US"/>
        </w:rPr>
        <w:t xml:space="preserve">meutes </w:t>
      </w:r>
      <w:r>
        <w:rPr>
          <w:rFonts w:ascii="Arial" w:eastAsiaTheme="majorEastAsia" w:hAnsi="Arial" w:cs="Arial"/>
          <w:color w:val="6E2828"/>
          <w:sz w:val="24"/>
          <w:szCs w:val="24"/>
          <w:lang w:val="fr-CM" w:eastAsia="en-US"/>
        </w:rPr>
        <w:t>d</w:t>
      </w:r>
      <w:r w:rsidRPr="008C367F">
        <w:rPr>
          <w:rFonts w:ascii="Arial" w:eastAsiaTheme="majorEastAsia" w:hAnsi="Arial" w:cs="Arial"/>
          <w:color w:val="6E2828"/>
          <w:sz w:val="24"/>
          <w:szCs w:val="24"/>
          <w:lang w:val="fr-CM" w:eastAsia="en-US"/>
        </w:rPr>
        <w:t>e Février 2008</w:t>
      </w:r>
      <w:bookmarkEnd w:id="96"/>
      <w:r w:rsidRPr="008C367F">
        <w:rPr>
          <w:rFonts w:ascii="Arial" w:eastAsiaTheme="majorEastAsia" w:hAnsi="Arial" w:cs="Arial"/>
          <w:color w:val="6E2828"/>
          <w:sz w:val="24"/>
          <w:szCs w:val="24"/>
          <w:lang w:val="fr-CM" w:eastAsia="en-US"/>
        </w:rPr>
        <w:t xml:space="preserve"> </w:t>
      </w:r>
    </w:p>
    <w:p w14:paraId="6848C5C2" w14:textId="77777777" w:rsidR="008C367F" w:rsidRDefault="008C367F" w:rsidP="008C367F">
      <w:pPr>
        <w:jc w:val="both"/>
        <w:rPr>
          <w:sz w:val="24"/>
          <w:szCs w:val="24"/>
        </w:rPr>
      </w:pPr>
    </w:p>
    <w:p w14:paraId="4AD7A241" w14:textId="2B4E83B0" w:rsidR="008C367F" w:rsidRPr="009E48A1" w:rsidRDefault="008C367F" w:rsidP="008C367F">
      <w:pPr>
        <w:jc w:val="both"/>
        <w:rPr>
          <w:rFonts w:ascii="Arial" w:hAnsi="Arial" w:cs="Arial"/>
          <w:b/>
          <w:i/>
        </w:rPr>
      </w:pPr>
      <w:r w:rsidRPr="009E48A1">
        <w:rPr>
          <w:rFonts w:ascii="Arial" w:hAnsi="Arial" w:cs="Arial"/>
          <w:b/>
          <w:i/>
        </w:rPr>
        <w:t>13 ans après, l’importance de faire la lumière et de rendre justice</w:t>
      </w:r>
      <w:r w:rsidR="00DF3B1A" w:rsidRPr="009E48A1">
        <w:rPr>
          <w:rStyle w:val="Appelnotedebasdep"/>
          <w:rFonts w:ascii="Arial" w:hAnsi="Arial" w:cs="Arial"/>
          <w:b/>
          <w:i/>
        </w:rPr>
        <w:footnoteReference w:id="11"/>
      </w:r>
    </w:p>
    <w:p w14:paraId="2293AA92" w14:textId="7E1ACA22" w:rsidR="008C367F" w:rsidRPr="009E48A1" w:rsidRDefault="008C367F" w:rsidP="008C367F">
      <w:pPr>
        <w:spacing w:after="0" w:line="360" w:lineRule="auto"/>
        <w:jc w:val="both"/>
        <w:rPr>
          <w:rFonts w:ascii="Arial" w:hAnsi="Arial" w:cs="Arial"/>
        </w:rPr>
      </w:pPr>
      <w:r w:rsidRPr="009E48A1">
        <w:rPr>
          <w:rFonts w:ascii="Arial" w:hAnsi="Arial" w:cs="Arial"/>
        </w:rPr>
        <w:t xml:space="preserve">Il y a 13 ans, le Cameroun a connu une crise politique due à l’initiative du Président de la République </w:t>
      </w:r>
      <w:sdt>
        <w:sdtPr>
          <w:rPr>
            <w:rFonts w:ascii="Arial" w:hAnsi="Arial" w:cs="Arial"/>
          </w:rPr>
          <w:tag w:val="goog_rdk_9"/>
          <w:id w:val="-1126613021"/>
        </w:sdtPr>
        <w:sdtEndPr/>
        <w:sdtContent>
          <w:r w:rsidRPr="009E48A1">
            <w:rPr>
              <w:rFonts w:ascii="Arial" w:hAnsi="Arial" w:cs="Arial"/>
            </w:rPr>
            <w:t>de</w:t>
          </w:r>
        </w:sdtContent>
      </w:sdt>
      <w:sdt>
        <w:sdtPr>
          <w:rPr>
            <w:rFonts w:ascii="Arial" w:hAnsi="Arial" w:cs="Arial"/>
          </w:rPr>
          <w:tag w:val="goog_rdk_10"/>
          <w:id w:val="922604514"/>
        </w:sdtPr>
        <w:sdtEndPr/>
        <w:sdtContent>
          <w:r w:rsidR="00DF3B1A" w:rsidRPr="009E48A1">
            <w:rPr>
              <w:rFonts w:ascii="Arial" w:hAnsi="Arial" w:cs="Arial"/>
            </w:rPr>
            <w:t xml:space="preserve"> </w:t>
          </w:r>
        </w:sdtContent>
      </w:sdt>
      <w:r w:rsidRPr="009E48A1">
        <w:rPr>
          <w:rFonts w:ascii="Arial" w:hAnsi="Arial" w:cs="Arial"/>
        </w:rPr>
        <w:t xml:space="preserve">modifier la constitution afin de lever la limitation des mandats présidentiels et </w:t>
      </w:r>
      <w:r w:rsidR="00DF3B1A" w:rsidRPr="009E48A1">
        <w:rPr>
          <w:rFonts w:ascii="Arial" w:hAnsi="Arial" w:cs="Arial"/>
        </w:rPr>
        <w:t>u</w:t>
      </w:r>
      <w:r w:rsidRPr="009E48A1">
        <w:rPr>
          <w:rFonts w:ascii="Arial" w:hAnsi="Arial" w:cs="Arial"/>
        </w:rPr>
        <w:t xml:space="preserve">ne crise économique due à la flambée des prix des denrées de première nécessité.  Cette double crise a eu pour résultat des émeutes dans différentes villes qui ont secoué le pays du 25 au 28 février 2008. D’après plusieurs sources de la société civile, ces émeutes ont fait entre 139 et 170 morts alors que le Gouvernement ne reconnaît que 44.  Au cours de ces émeutes, il y a aussi eu au moins 3000 arrestations arbitraires. </w:t>
      </w:r>
    </w:p>
    <w:p w14:paraId="16036A26" w14:textId="77777777" w:rsidR="008C367F" w:rsidRPr="009E48A1" w:rsidRDefault="008C367F" w:rsidP="008C367F">
      <w:pPr>
        <w:spacing w:after="0" w:line="360" w:lineRule="auto"/>
        <w:jc w:val="both"/>
        <w:rPr>
          <w:rFonts w:ascii="Arial" w:hAnsi="Arial" w:cs="Arial"/>
        </w:rPr>
      </w:pPr>
    </w:p>
    <w:p w14:paraId="1C0BF5BE" w14:textId="77777777" w:rsidR="008C367F" w:rsidRPr="009E48A1" w:rsidRDefault="008C367F" w:rsidP="008C367F">
      <w:pPr>
        <w:spacing w:after="0" w:line="360" w:lineRule="auto"/>
        <w:jc w:val="both"/>
        <w:rPr>
          <w:rFonts w:ascii="Arial" w:hAnsi="Arial" w:cs="Arial"/>
        </w:rPr>
      </w:pPr>
      <w:r w:rsidRPr="009E48A1">
        <w:rPr>
          <w:rFonts w:ascii="Arial" w:hAnsi="Arial" w:cs="Arial"/>
        </w:rPr>
        <w:t>D’après l’Observatoire National des Droits Humains, les violations suivantes des droits humains ont été observées à l’époque :</w:t>
      </w:r>
    </w:p>
    <w:p w14:paraId="11DF4DDF"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De nombreux actes d’intimidation et de harcèlement ont été commis à l’encontre de membres de l’opposition politique, de journalistes et de défenseurs des droits de l’Homme.</w:t>
      </w:r>
    </w:p>
    <w:p w14:paraId="3EBB214E"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L’usage excessif de la force et les atteintes à la vie des manifestants non armés.</w:t>
      </w:r>
    </w:p>
    <w:p w14:paraId="2BF97724"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Les exécutions arbitraires.</w:t>
      </w:r>
    </w:p>
    <w:p w14:paraId="1C5C76B3"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Les tortures et autres traitements ou châtiments cruels, inhumains ou dégradants.</w:t>
      </w:r>
    </w:p>
    <w:p w14:paraId="2242639B"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La non prise en charge des blessés par les autorités.</w:t>
      </w:r>
    </w:p>
    <w:p w14:paraId="67F3FC16"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Le rançonnement de la population par les garants de l’autorité publique.</w:t>
      </w:r>
    </w:p>
    <w:p w14:paraId="161ABC79"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Les violations des droits à la liberté d’expression, d’opinion et d’information.</w:t>
      </w:r>
    </w:p>
    <w:p w14:paraId="1ABD37B0" w14:textId="77777777" w:rsidR="008C367F" w:rsidRPr="009E48A1" w:rsidRDefault="008C367F" w:rsidP="008C367F">
      <w:pPr>
        <w:numPr>
          <w:ilvl w:val="0"/>
          <w:numId w:val="39"/>
        </w:numPr>
        <w:spacing w:after="0" w:line="240" w:lineRule="auto"/>
        <w:jc w:val="both"/>
        <w:rPr>
          <w:rFonts w:ascii="Arial" w:hAnsi="Arial" w:cs="Arial"/>
        </w:rPr>
      </w:pPr>
      <w:r w:rsidRPr="009E48A1">
        <w:rPr>
          <w:rFonts w:ascii="Arial" w:hAnsi="Arial" w:cs="Arial"/>
        </w:rPr>
        <w:t>Les détentions arbitraires et les mauvaises conditions de détention.</w:t>
      </w:r>
    </w:p>
    <w:p w14:paraId="680E2A96" w14:textId="77777777" w:rsidR="008C367F" w:rsidRDefault="008C367F" w:rsidP="008C367F">
      <w:pPr>
        <w:jc w:val="both"/>
      </w:pPr>
    </w:p>
    <w:p w14:paraId="3403A6FE" w14:textId="25F9E4C1" w:rsidR="008C367F" w:rsidRPr="009E48A1" w:rsidRDefault="008C367F" w:rsidP="00DF3B1A">
      <w:pPr>
        <w:jc w:val="both"/>
        <w:rPr>
          <w:rFonts w:ascii="Arial" w:hAnsi="Arial" w:cs="Arial"/>
        </w:rPr>
      </w:pPr>
      <w:r w:rsidRPr="009E48A1">
        <w:rPr>
          <w:rFonts w:ascii="Arial" w:hAnsi="Arial" w:cs="Arial"/>
        </w:rPr>
        <w:t>L’Observatoire National des Droits Humains a aussi noté de nombreux dysfonctionnements de la justice camerounaise.</w:t>
      </w:r>
      <w:r w:rsidR="00DF3B1A" w:rsidRPr="009E48A1">
        <w:rPr>
          <w:rFonts w:ascii="Arial" w:hAnsi="Arial" w:cs="Arial"/>
        </w:rPr>
        <w:t xml:space="preserve"> Il s’agissait notamment d</w:t>
      </w:r>
      <w:r w:rsidRPr="009E48A1">
        <w:rPr>
          <w:rFonts w:ascii="Arial" w:hAnsi="Arial" w:cs="Arial"/>
        </w:rPr>
        <w:t>es procès expéditifs et du déni de justice se traduisant par les pratiques suivantes:</w:t>
      </w:r>
    </w:p>
    <w:p w14:paraId="0B2A1FEB"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Les prévenus, amenés par groupes (d’environ 5 à 10 personnes), ont été, pour certains, présentés à la justice à peine quelques heures après leurs arrestations. Certaines audiences avaient une durée ne dépassant pas cinq minutes, et se succédaient à un rythme déconcertant, violant conséquemment plusieurs dispositions pertinentes du code de procédure pénale, et mettant à mal les droits de la défense et les principes du débat contradictoire ainsi que de la présomption d’innocence.</w:t>
      </w:r>
    </w:p>
    <w:p w14:paraId="6A1722FB"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L’absence d’informations données aux prévenus sur leurs droits de se faire assister par un avocat ou de garder le silence lors des auditions (lorsqu’elles avaient lieu).</w:t>
      </w:r>
    </w:p>
    <w:p w14:paraId="14A5E242"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L’absence devant le tribunal des plaignants et témoins à charge.</w:t>
      </w:r>
    </w:p>
    <w:p w14:paraId="3AE5C71B"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La non-fiabilité de l’identification des accusés (âge, nom) du fait de l’absence, chez de nombreux prévenus, de papiers d’identité, et de la non-possibilité de présenter des actes de naissance du fait de la rapidité des procédures. La justice s’est ainsi contentée d’informations orales des prévenus. De nombreux prévenus ont ainsi été jugés dans l’urgence, avec des âges fictifs, qui leur ont été attribués, soit par l’enquêteur, soit par le juge, sans la présence d’avocats. Des mineurs ont ainsi été jugés au même titre que des adultes et condamnés en flagrants délits, alors qu’ils auraient dû être jugés par le juge des mineurs.</w:t>
      </w:r>
    </w:p>
    <w:p w14:paraId="1C143B71"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 xml:space="preserve">La non-signature des procès-verbaux d’enquêtes par les accusés. </w:t>
      </w:r>
    </w:p>
    <w:p w14:paraId="4F390F5A"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Le non-établissement des procès-verbaux par les procureurs.</w:t>
      </w:r>
    </w:p>
    <w:p w14:paraId="5B0EDD77"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Le non-respect du droit des prévenus de préparer leur dossier judiciaire. Les prévenus n’ont pas eu le temps de préparer leur défense comme le stipule l’article 300 du Code de procédure pénale.</w:t>
      </w:r>
    </w:p>
    <w:p w14:paraId="6452FC0A"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La non-consultation du casier judiciaire du suspect avant la condamnation à des peines de prison, et l’impossibilité de connaître le passé pénal des prévenus du fait de la rapidité des procédures.</w:t>
      </w:r>
    </w:p>
    <w:p w14:paraId="5E9BF55B"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L’absence de preuves matérielles contre les prévenus. Les juges ont préféré invoquer la relativité de la notion de preuve plutôt que de prononcer la relaxe (Article 365 alinéa 3), estimant que les éléments produits par le ministère public étaient suffisants pour que les prévenus comparaissent.</w:t>
      </w:r>
    </w:p>
    <w:p w14:paraId="20208937" w14:textId="77777777" w:rsidR="008C367F" w:rsidRPr="009E48A1" w:rsidRDefault="008C367F" w:rsidP="00DF3B1A">
      <w:pPr>
        <w:numPr>
          <w:ilvl w:val="0"/>
          <w:numId w:val="39"/>
        </w:numPr>
        <w:spacing w:after="0" w:line="240" w:lineRule="auto"/>
        <w:jc w:val="both"/>
        <w:rPr>
          <w:rFonts w:ascii="Arial" w:hAnsi="Arial" w:cs="Arial"/>
        </w:rPr>
      </w:pPr>
      <w:r w:rsidRPr="009E48A1">
        <w:rPr>
          <w:rFonts w:ascii="Arial" w:hAnsi="Arial" w:cs="Arial"/>
        </w:rPr>
        <w:t>Le non-respect des procédures dans la rédaction des procès-verbaux. Les procès-verbaux ont été dressés par les officiers de police judiciaire et non par le Procureur de la République comme l’exige la loi (Article 91 du Code de Procédure Pénal).</w:t>
      </w:r>
    </w:p>
    <w:p w14:paraId="040826B3" w14:textId="77777777" w:rsidR="00DF3B1A" w:rsidRPr="009E48A1" w:rsidRDefault="00DF3B1A" w:rsidP="008C367F">
      <w:pPr>
        <w:jc w:val="both"/>
        <w:rPr>
          <w:rFonts w:ascii="Arial" w:hAnsi="Arial" w:cs="Arial"/>
          <w:b/>
        </w:rPr>
      </w:pPr>
    </w:p>
    <w:p w14:paraId="046CA9F4" w14:textId="4A679D3E" w:rsidR="008C367F" w:rsidRPr="009E48A1" w:rsidRDefault="008C367F" w:rsidP="008C367F">
      <w:pPr>
        <w:jc w:val="both"/>
        <w:rPr>
          <w:rFonts w:ascii="Arial" w:hAnsi="Arial" w:cs="Arial"/>
        </w:rPr>
      </w:pPr>
      <w:r w:rsidRPr="009E48A1">
        <w:rPr>
          <w:rFonts w:ascii="Arial" w:hAnsi="Arial" w:cs="Arial"/>
          <w:b/>
        </w:rPr>
        <w:t>Les commutations et remises des peines.</w:t>
      </w:r>
      <w:r w:rsidRPr="009E48A1">
        <w:rPr>
          <w:rFonts w:ascii="Arial" w:hAnsi="Arial" w:cs="Arial"/>
        </w:rPr>
        <w:t xml:space="preserve"> </w:t>
      </w:r>
    </w:p>
    <w:p w14:paraId="1621AA31" w14:textId="77777777" w:rsidR="008C367F" w:rsidRPr="009E48A1" w:rsidRDefault="008C367F" w:rsidP="008C367F">
      <w:pPr>
        <w:jc w:val="both"/>
        <w:rPr>
          <w:rFonts w:ascii="Arial" w:hAnsi="Arial" w:cs="Arial"/>
        </w:rPr>
      </w:pPr>
      <w:r w:rsidRPr="009E48A1">
        <w:rPr>
          <w:rFonts w:ascii="Arial" w:hAnsi="Arial" w:cs="Arial"/>
        </w:rPr>
        <w:t xml:space="preserve">Le 20 mai 2008, le président Paul Biya signe deux décrets (n°s 2008/0174 et 2008/0175) portant commutation et remise de peines pour les personnes condamnées pour les émeutes de fin février 2008 au Cameroun. Le décret présidentiel précise que les personnes condamnées à une peine d’emprisonnement inférieure ou égale à un an bénéficient d’une remise totale de peine tandis que les peines de plus d’un an de prison sont réduites des deux tiers. </w:t>
      </w:r>
    </w:p>
    <w:p w14:paraId="7F058B07" w14:textId="77777777" w:rsidR="008C367F" w:rsidRPr="009E48A1" w:rsidRDefault="008C367F" w:rsidP="008C367F">
      <w:pPr>
        <w:jc w:val="both"/>
        <w:rPr>
          <w:rFonts w:ascii="Arial" w:hAnsi="Arial" w:cs="Arial"/>
        </w:rPr>
      </w:pPr>
      <w:r w:rsidRPr="009E48A1">
        <w:rPr>
          <w:rFonts w:ascii="Arial" w:hAnsi="Arial" w:cs="Arial"/>
        </w:rPr>
        <w:t xml:space="preserve">Toutefois, les prisonniers retenus pour défaut de paiement des amendes ne pourront pas recouvrer la liberté. Il en est de même pour ceux qui ont fait appel car n’étant pas encore condamnés définitivement. Cependant, pratiquement toutes les personnes condamnées à des peines d’emprisonnement, l’ont également été à des peines pécuniaires (amendes et dépens). La plupart des condamnés n’ont pas pu payer et ont fait appel de leur jugement d’instance. </w:t>
      </w:r>
    </w:p>
    <w:p w14:paraId="0A758DA0" w14:textId="77777777" w:rsidR="008C367F" w:rsidRPr="009E48A1" w:rsidRDefault="008C367F" w:rsidP="008C367F">
      <w:pPr>
        <w:jc w:val="both"/>
        <w:rPr>
          <w:rFonts w:ascii="Arial" w:hAnsi="Arial" w:cs="Arial"/>
        </w:rPr>
      </w:pPr>
      <w:r w:rsidRPr="009E48A1">
        <w:rPr>
          <w:rFonts w:ascii="Arial" w:hAnsi="Arial" w:cs="Arial"/>
        </w:rPr>
        <w:t>Par conséquent, peu de détenus ont pu bénéficier de ces remises et commutations de peines, alors qu’une amnistie (effacement des peines dans le casier judiciaire) aurait permis de réparer les préjudices subis par ces jeunes, aurait pu être l’amnistie.</w:t>
      </w:r>
    </w:p>
    <w:p w14:paraId="199829FE" w14:textId="77777777" w:rsidR="008C367F" w:rsidRPr="009E48A1" w:rsidRDefault="008C367F" w:rsidP="008C367F">
      <w:pPr>
        <w:jc w:val="both"/>
        <w:rPr>
          <w:rFonts w:ascii="Arial" w:hAnsi="Arial" w:cs="Arial"/>
          <w:b/>
        </w:rPr>
      </w:pPr>
      <w:r w:rsidRPr="009E48A1">
        <w:rPr>
          <w:rFonts w:ascii="Arial" w:hAnsi="Arial" w:cs="Arial"/>
          <w:b/>
        </w:rPr>
        <w:t xml:space="preserve">L’impunité comme unique réponse du Gouvernement face aux violences commises par les forces de l’ordre. </w:t>
      </w:r>
    </w:p>
    <w:p w14:paraId="0E93D988" w14:textId="77777777" w:rsidR="008C367F" w:rsidRPr="009E48A1" w:rsidRDefault="008C367F" w:rsidP="008C367F">
      <w:pPr>
        <w:jc w:val="both"/>
        <w:rPr>
          <w:rFonts w:ascii="Arial" w:hAnsi="Arial" w:cs="Arial"/>
        </w:rPr>
      </w:pPr>
      <w:r w:rsidRPr="009E48A1">
        <w:rPr>
          <w:rFonts w:ascii="Arial" w:hAnsi="Arial" w:cs="Arial"/>
        </w:rPr>
        <w:t>D’après la Constitution camerounaise et d’après les normes internationales et régionales relatives aux droits de l’Homme, et notamment le Pacte International relatif aux Droits Civils et Politiques et la Charte africaine des droits de l’Homme et des peuples, le gouvernement camerounais est tenu de garantir le respect du droit à la vie, du droit à l’intégrité physique, du droit à la liberté et à la sécurité de la personne, et des libertés d’expression, d’association et d’assemblée. Ces normes exigent également du gouvernement camerounais que l’usage arbitraire ou abusif de la force ou des armes à feu par les officiers chargés de l’application des lois soit puni comme une infraction pénale.</w:t>
      </w:r>
    </w:p>
    <w:p w14:paraId="626C32A1" w14:textId="77777777" w:rsidR="008C367F" w:rsidRPr="009E48A1" w:rsidRDefault="008C367F" w:rsidP="008C367F">
      <w:pPr>
        <w:jc w:val="both"/>
        <w:rPr>
          <w:rFonts w:ascii="Arial" w:hAnsi="Arial" w:cs="Arial"/>
        </w:rPr>
      </w:pPr>
      <w:r w:rsidRPr="009E48A1">
        <w:rPr>
          <w:rFonts w:ascii="Arial" w:hAnsi="Arial" w:cs="Arial"/>
        </w:rPr>
        <w:t xml:space="preserve">Malheureusement, l’État camerounais n’a respecté aucune de ses obligations. Les autorités n’ont mené aucune enquête quant aux circonstances ayant conduit à l’utilisation des armes à feu par les forces de l’ordre. Aucun auteur des tirs ayant entraîné la mort des civils n’a été traduit en justice. Aucun élément des forces de sécurité, responsable de violences, n’a fait l’objet de mesure disciplinaire, ni administrative. </w:t>
      </w:r>
    </w:p>
    <w:p w14:paraId="6E1F128B" w14:textId="77777777" w:rsidR="008C367F" w:rsidRPr="009E48A1" w:rsidRDefault="008C367F" w:rsidP="008C367F">
      <w:pPr>
        <w:jc w:val="both"/>
        <w:rPr>
          <w:rFonts w:ascii="Arial" w:hAnsi="Arial" w:cs="Arial"/>
        </w:rPr>
      </w:pPr>
      <w:r w:rsidRPr="009E48A1">
        <w:rPr>
          <w:rFonts w:ascii="Arial" w:hAnsi="Arial" w:cs="Arial"/>
        </w:rPr>
        <w:t>Enfin, aucun dédommagement, ni indemnisation, n’a été apporté aux victimes et à leurs familles. Seules des poursuites judiciaires de grande ampleur ont été engagées à l’encontre de civils, auteurs présumés de troubles sur la voie publique et à l’ordre public.</w:t>
      </w:r>
    </w:p>
    <w:p w14:paraId="3917479F" w14:textId="77777777" w:rsidR="008C367F" w:rsidRPr="009E48A1" w:rsidRDefault="008C367F" w:rsidP="009E48A1">
      <w:pPr>
        <w:spacing w:after="0"/>
        <w:jc w:val="both"/>
        <w:rPr>
          <w:rFonts w:ascii="Arial" w:hAnsi="Arial" w:cs="Arial"/>
        </w:rPr>
      </w:pPr>
      <w:r w:rsidRPr="009E48A1">
        <w:rPr>
          <w:rFonts w:ascii="Arial" w:hAnsi="Arial" w:cs="Arial"/>
        </w:rPr>
        <w:t xml:space="preserve">13 ans après, en ce mois de février 2021, il est très important de rappeler ce triste épisode du Cameroun. Il est absolument important de souligner que justice n’a pas été rendue et que des pratiques de violations des droits de l’homme observées hier continuent à être pratiquées aujourd’hui. </w:t>
      </w:r>
    </w:p>
    <w:p w14:paraId="4D23729B" w14:textId="77777777" w:rsidR="008C367F" w:rsidRDefault="008C367F" w:rsidP="008C367F">
      <w:pPr>
        <w:jc w:val="both"/>
      </w:pPr>
    </w:p>
    <w:p w14:paraId="5F65C947" w14:textId="40FDF7BF" w:rsidR="00DF3B1A" w:rsidRDefault="00FA419E" w:rsidP="00DF3B1A">
      <w:pPr>
        <w:pStyle w:val="Titre2"/>
        <w:shd w:val="clear" w:color="auto" w:fill="6E2828"/>
        <w:spacing w:before="40" w:after="0"/>
        <w:rPr>
          <w:rFonts w:ascii="Arial" w:eastAsiaTheme="majorEastAsia" w:hAnsi="Arial" w:cs="Arial"/>
          <w:color w:val="FFFFFF" w:themeColor="background1"/>
          <w:sz w:val="24"/>
          <w:szCs w:val="24"/>
          <w:lang w:val="fr-CM" w:eastAsia="en-US"/>
        </w:rPr>
      </w:pPr>
      <w:bookmarkStart w:id="97" w:name="_Toc66122920"/>
      <w:r>
        <w:rPr>
          <w:rFonts w:ascii="Arial" w:eastAsiaTheme="majorEastAsia" w:hAnsi="Arial" w:cs="Arial"/>
          <w:color w:val="FFFFFF" w:themeColor="background1"/>
          <w:sz w:val="24"/>
          <w:szCs w:val="24"/>
          <w:lang w:val="fr-CM" w:eastAsia="en-US"/>
        </w:rPr>
        <w:t xml:space="preserve">4. </w:t>
      </w:r>
      <w:r w:rsidR="00DF3B1A" w:rsidRPr="00DF3B1A">
        <w:rPr>
          <w:rFonts w:ascii="Arial" w:eastAsiaTheme="majorEastAsia" w:hAnsi="Arial" w:cs="Arial"/>
          <w:color w:val="FFFFFF" w:themeColor="background1"/>
          <w:sz w:val="24"/>
          <w:szCs w:val="24"/>
          <w:lang w:val="fr-CM" w:eastAsia="en-US"/>
        </w:rPr>
        <w:t>ALERTE</w:t>
      </w:r>
      <w:r w:rsidR="00DF3B1A">
        <w:rPr>
          <w:rFonts w:ascii="Arial" w:eastAsiaTheme="majorEastAsia" w:hAnsi="Arial" w:cs="Arial"/>
          <w:color w:val="FFFFFF" w:themeColor="background1"/>
          <w:sz w:val="24"/>
          <w:szCs w:val="24"/>
          <w:lang w:val="fr-CM" w:eastAsia="en-US"/>
        </w:rPr>
        <w:t xml:space="preserve"> </w:t>
      </w:r>
      <w:r w:rsidR="00DF3B1A" w:rsidRPr="00DF3B1A">
        <w:rPr>
          <w:rFonts w:ascii="Arial" w:eastAsiaTheme="majorEastAsia" w:hAnsi="Arial" w:cs="Arial"/>
          <w:color w:val="FFFFFF" w:themeColor="background1"/>
          <w:sz w:val="24"/>
          <w:szCs w:val="24"/>
          <w:lang w:val="fr-CM" w:eastAsia="en-US"/>
        </w:rPr>
        <w:t>!!!</w:t>
      </w:r>
      <w:r w:rsidR="00DF3B1A">
        <w:rPr>
          <w:rFonts w:ascii="Arial" w:eastAsiaTheme="majorEastAsia" w:hAnsi="Arial" w:cs="Arial"/>
          <w:color w:val="FFFFFF" w:themeColor="background1"/>
          <w:sz w:val="24"/>
          <w:szCs w:val="24"/>
          <w:lang w:val="fr-CM" w:eastAsia="en-US"/>
        </w:rPr>
        <w:t xml:space="preserve"> </w:t>
      </w:r>
      <w:r w:rsidR="00DF3B1A" w:rsidRPr="00DF3B1A">
        <w:rPr>
          <w:rFonts w:ascii="Arial" w:eastAsiaTheme="majorEastAsia" w:hAnsi="Arial" w:cs="Arial"/>
          <w:color w:val="FFFFFF" w:themeColor="background1"/>
          <w:sz w:val="24"/>
          <w:szCs w:val="24"/>
          <w:lang w:val="fr-CM" w:eastAsia="en-US"/>
        </w:rPr>
        <w:t>:</w:t>
      </w:r>
      <w:bookmarkEnd w:id="97"/>
      <w:r w:rsidR="00DF3B1A" w:rsidRPr="00DF3B1A">
        <w:rPr>
          <w:rFonts w:ascii="Arial" w:eastAsiaTheme="majorEastAsia" w:hAnsi="Arial" w:cs="Arial"/>
          <w:color w:val="FFFFFF" w:themeColor="background1"/>
          <w:sz w:val="24"/>
          <w:szCs w:val="24"/>
          <w:lang w:val="fr-CM" w:eastAsia="en-US"/>
        </w:rPr>
        <w:t xml:space="preserve"> </w:t>
      </w:r>
    </w:p>
    <w:p w14:paraId="095E7A89" w14:textId="6F18A05E" w:rsidR="00DF3B1A" w:rsidRPr="00DF3B1A" w:rsidRDefault="00DF3B1A" w:rsidP="00DF3B1A">
      <w:pPr>
        <w:pStyle w:val="Titre2"/>
        <w:shd w:val="clear" w:color="auto" w:fill="6E2828"/>
        <w:spacing w:before="40" w:after="0"/>
        <w:rPr>
          <w:rFonts w:ascii="Arial" w:eastAsiaTheme="majorEastAsia" w:hAnsi="Arial" w:cs="Arial"/>
          <w:color w:val="FFFFFF" w:themeColor="background1"/>
          <w:sz w:val="24"/>
          <w:szCs w:val="24"/>
          <w:lang w:eastAsia="en-US"/>
        </w:rPr>
      </w:pPr>
      <w:bookmarkStart w:id="98" w:name="_Toc66122921"/>
      <w:r w:rsidRPr="00DF3B1A">
        <w:rPr>
          <w:rFonts w:ascii="Arial" w:eastAsiaTheme="majorEastAsia" w:hAnsi="Arial" w:cs="Arial"/>
          <w:color w:val="FFFFFF" w:themeColor="background1"/>
          <w:sz w:val="24"/>
          <w:szCs w:val="24"/>
          <w:lang w:val="fr-CM" w:eastAsia="en-US"/>
        </w:rPr>
        <w:t>N</w:t>
      </w:r>
      <w:r w:rsidR="00AA411A">
        <w:rPr>
          <w:rFonts w:ascii="Arial" w:eastAsiaTheme="majorEastAsia" w:hAnsi="Arial" w:cs="Arial"/>
          <w:color w:val="FFFFFF" w:themeColor="background1"/>
          <w:sz w:val="24"/>
          <w:szCs w:val="24"/>
          <w:lang w:val="fr-CM" w:eastAsia="en-US"/>
        </w:rPr>
        <w:t xml:space="preserve">ouvelle </w:t>
      </w:r>
      <w:r w:rsidRPr="00DF3B1A">
        <w:rPr>
          <w:rFonts w:ascii="Arial" w:eastAsiaTheme="majorEastAsia" w:hAnsi="Arial" w:cs="Arial"/>
          <w:color w:val="FFFFFF" w:themeColor="background1"/>
          <w:sz w:val="24"/>
          <w:szCs w:val="24"/>
          <w:lang w:val="fr-CM" w:eastAsia="en-US"/>
        </w:rPr>
        <w:t>C</w:t>
      </w:r>
      <w:r w:rsidR="00AA411A">
        <w:rPr>
          <w:rFonts w:ascii="Arial" w:eastAsiaTheme="majorEastAsia" w:hAnsi="Arial" w:cs="Arial"/>
          <w:color w:val="FFFFFF" w:themeColor="background1"/>
          <w:sz w:val="24"/>
          <w:szCs w:val="24"/>
          <w:lang w:val="fr-CM" w:eastAsia="en-US"/>
        </w:rPr>
        <w:t>ommission des</w:t>
      </w:r>
      <w:r w:rsidRPr="00DF3B1A">
        <w:rPr>
          <w:rFonts w:ascii="Arial" w:eastAsiaTheme="majorEastAsia" w:hAnsi="Arial" w:cs="Arial"/>
          <w:color w:val="FFFFFF" w:themeColor="background1"/>
          <w:sz w:val="24"/>
          <w:szCs w:val="24"/>
          <w:lang w:val="fr-CM" w:eastAsia="en-US"/>
        </w:rPr>
        <w:t xml:space="preserve"> </w:t>
      </w:r>
      <w:r w:rsidR="00AA411A">
        <w:rPr>
          <w:rFonts w:ascii="Arial" w:eastAsiaTheme="majorEastAsia" w:hAnsi="Arial" w:cs="Arial"/>
          <w:color w:val="FFFFFF" w:themeColor="background1"/>
          <w:sz w:val="24"/>
          <w:szCs w:val="24"/>
          <w:lang w:val="fr-CM" w:eastAsia="en-US"/>
        </w:rPr>
        <w:t>droits de l</w:t>
      </w:r>
      <w:r w:rsidRPr="00DF3B1A">
        <w:rPr>
          <w:rFonts w:ascii="Arial" w:eastAsiaTheme="majorEastAsia" w:hAnsi="Arial" w:cs="Arial"/>
          <w:color w:val="FFFFFF" w:themeColor="background1"/>
          <w:sz w:val="24"/>
          <w:szCs w:val="24"/>
          <w:lang w:val="fr-CM" w:eastAsia="en-US"/>
        </w:rPr>
        <w:t>’</w:t>
      </w:r>
      <w:r w:rsidR="00AA411A">
        <w:rPr>
          <w:rFonts w:ascii="Arial" w:eastAsiaTheme="majorEastAsia" w:hAnsi="Arial" w:cs="Arial"/>
          <w:color w:val="FFFFFF" w:themeColor="background1"/>
          <w:sz w:val="24"/>
          <w:szCs w:val="24"/>
          <w:lang w:val="fr-CM" w:eastAsia="en-US"/>
        </w:rPr>
        <w:t xml:space="preserve">Homme du </w:t>
      </w:r>
      <w:r w:rsidRPr="00DF3B1A">
        <w:rPr>
          <w:rFonts w:ascii="Arial" w:eastAsiaTheme="majorEastAsia" w:hAnsi="Arial" w:cs="Arial"/>
          <w:color w:val="FFFFFF" w:themeColor="background1"/>
          <w:sz w:val="24"/>
          <w:szCs w:val="24"/>
          <w:lang w:val="fr-CM" w:eastAsia="en-US"/>
        </w:rPr>
        <w:t>C</w:t>
      </w:r>
      <w:r w:rsidR="00AA411A">
        <w:rPr>
          <w:rFonts w:ascii="Arial" w:eastAsiaTheme="majorEastAsia" w:hAnsi="Arial" w:cs="Arial"/>
          <w:color w:val="FFFFFF" w:themeColor="background1"/>
          <w:sz w:val="24"/>
          <w:szCs w:val="24"/>
          <w:lang w:val="fr-CM" w:eastAsia="en-US"/>
        </w:rPr>
        <w:t>ameroun</w:t>
      </w:r>
      <w:r w:rsidRPr="00DF3B1A">
        <w:rPr>
          <w:rFonts w:ascii="Arial" w:eastAsiaTheme="majorEastAsia" w:hAnsi="Arial" w:cs="Arial"/>
          <w:color w:val="FFFFFF" w:themeColor="background1"/>
          <w:sz w:val="24"/>
          <w:szCs w:val="24"/>
          <w:lang w:val="fr-CM" w:eastAsia="en-US"/>
        </w:rPr>
        <w:t xml:space="preserve"> (CDHC)</w:t>
      </w:r>
      <w:r>
        <w:rPr>
          <w:rFonts w:ascii="Arial" w:eastAsiaTheme="majorEastAsia" w:hAnsi="Arial" w:cs="Arial"/>
          <w:color w:val="FFFFFF" w:themeColor="background1"/>
          <w:sz w:val="24"/>
          <w:szCs w:val="24"/>
          <w:lang w:val="fr-CM" w:eastAsia="en-US"/>
        </w:rPr>
        <w:t xml:space="preserve"> : </w:t>
      </w:r>
      <w:r w:rsidR="00AA411A">
        <w:rPr>
          <w:rFonts w:ascii="Arial" w:eastAsiaTheme="majorEastAsia" w:hAnsi="Arial" w:cs="Arial"/>
          <w:color w:val="FFFFFF" w:themeColor="background1"/>
          <w:sz w:val="24"/>
          <w:szCs w:val="24"/>
          <w:lang w:val="fr-CM" w:eastAsia="en-US"/>
        </w:rPr>
        <w:t>Mauvais départ et signes peu rassurants pour le respect des droits humains</w:t>
      </w:r>
      <w:r>
        <w:rPr>
          <w:rStyle w:val="Appelnotedebasdep"/>
          <w:rFonts w:ascii="Arial" w:eastAsiaTheme="majorEastAsia" w:hAnsi="Arial" w:cs="Arial"/>
          <w:color w:val="FFFFFF" w:themeColor="background1"/>
          <w:sz w:val="24"/>
          <w:szCs w:val="24"/>
          <w:lang w:val="fr-CM" w:eastAsia="en-US"/>
        </w:rPr>
        <w:footnoteReference w:id="12"/>
      </w:r>
      <w:bookmarkEnd w:id="98"/>
    </w:p>
    <w:p w14:paraId="088F82D5" w14:textId="055DD18B" w:rsidR="00DF3B1A" w:rsidRDefault="00DF3B1A" w:rsidP="00DF3B1A">
      <w:pPr>
        <w:rPr>
          <w:b/>
          <w:sz w:val="24"/>
          <w:szCs w:val="24"/>
        </w:rPr>
      </w:pPr>
    </w:p>
    <w:p w14:paraId="3BD1A9A6" w14:textId="77777777" w:rsidR="00DF3B1A" w:rsidRPr="009E48A1" w:rsidRDefault="00DF3B1A" w:rsidP="009E48A1">
      <w:pPr>
        <w:spacing w:after="0"/>
        <w:jc w:val="both"/>
        <w:rPr>
          <w:rFonts w:ascii="Arial" w:hAnsi="Arial" w:cs="Arial"/>
        </w:rPr>
      </w:pPr>
      <w:r w:rsidRPr="009E48A1">
        <w:rPr>
          <w:rFonts w:ascii="Arial" w:hAnsi="Arial" w:cs="Arial"/>
        </w:rPr>
        <w:t>Le 19 février 2021, le Président de la République du Cameroun a pris 04 décrets portant nomination :</w:t>
      </w:r>
    </w:p>
    <w:p w14:paraId="756607D7" w14:textId="1F33BD90" w:rsidR="00DF3B1A" w:rsidRPr="009E48A1" w:rsidRDefault="00DF3B1A" w:rsidP="00EF0EC3">
      <w:pPr>
        <w:pStyle w:val="Paragraphedeliste"/>
        <w:numPr>
          <w:ilvl w:val="1"/>
          <w:numId w:val="36"/>
        </w:numPr>
        <w:spacing w:after="0" w:line="240" w:lineRule="auto"/>
        <w:ind w:left="709" w:hanging="338"/>
        <w:jc w:val="both"/>
        <w:rPr>
          <w:rFonts w:ascii="Arial" w:hAnsi="Arial" w:cs="Arial"/>
        </w:rPr>
      </w:pPr>
      <w:r w:rsidRPr="009E48A1">
        <w:rPr>
          <w:rFonts w:ascii="Arial" w:hAnsi="Arial" w:cs="Arial"/>
        </w:rPr>
        <w:t xml:space="preserve">Du Président de la Commission </w:t>
      </w:r>
    </w:p>
    <w:p w14:paraId="6647A855" w14:textId="14C4551C" w:rsidR="00DF3B1A" w:rsidRPr="009E48A1" w:rsidRDefault="00DF3B1A" w:rsidP="00EF0EC3">
      <w:pPr>
        <w:pStyle w:val="Paragraphedeliste"/>
        <w:numPr>
          <w:ilvl w:val="1"/>
          <w:numId w:val="36"/>
        </w:numPr>
        <w:spacing w:after="0" w:line="240" w:lineRule="auto"/>
        <w:ind w:left="709" w:hanging="338"/>
        <w:jc w:val="both"/>
        <w:rPr>
          <w:rFonts w:ascii="Arial" w:hAnsi="Arial" w:cs="Arial"/>
        </w:rPr>
      </w:pPr>
      <w:r w:rsidRPr="009E48A1">
        <w:rPr>
          <w:rFonts w:ascii="Arial" w:hAnsi="Arial" w:cs="Arial"/>
        </w:rPr>
        <w:t xml:space="preserve">Du Vice – Président de la Commission </w:t>
      </w:r>
    </w:p>
    <w:p w14:paraId="6611AE00" w14:textId="1368F2B9" w:rsidR="00DF3B1A" w:rsidRPr="009E48A1" w:rsidRDefault="00DF3B1A" w:rsidP="00EF0EC3">
      <w:pPr>
        <w:pStyle w:val="Paragraphedeliste"/>
        <w:numPr>
          <w:ilvl w:val="1"/>
          <w:numId w:val="36"/>
        </w:numPr>
        <w:spacing w:after="0" w:line="240" w:lineRule="auto"/>
        <w:ind w:left="709" w:hanging="338"/>
        <w:jc w:val="both"/>
        <w:rPr>
          <w:rFonts w:ascii="Arial" w:hAnsi="Arial" w:cs="Arial"/>
        </w:rPr>
      </w:pPr>
      <w:r w:rsidRPr="009E48A1">
        <w:rPr>
          <w:rFonts w:ascii="Arial" w:hAnsi="Arial" w:cs="Arial"/>
        </w:rPr>
        <w:t>Du Secrétaire Général de la Commission</w:t>
      </w:r>
    </w:p>
    <w:p w14:paraId="4F4D3022" w14:textId="45A97842" w:rsidR="00DF3B1A" w:rsidRPr="009E48A1" w:rsidRDefault="00DF3B1A" w:rsidP="00EF0EC3">
      <w:pPr>
        <w:pStyle w:val="Paragraphedeliste"/>
        <w:numPr>
          <w:ilvl w:val="1"/>
          <w:numId w:val="36"/>
        </w:numPr>
        <w:spacing w:after="0" w:line="240" w:lineRule="auto"/>
        <w:ind w:left="709" w:hanging="338"/>
        <w:jc w:val="both"/>
        <w:rPr>
          <w:rFonts w:ascii="Arial" w:hAnsi="Arial" w:cs="Arial"/>
        </w:rPr>
      </w:pPr>
      <w:r w:rsidRPr="009E48A1">
        <w:rPr>
          <w:rFonts w:ascii="Arial" w:hAnsi="Arial" w:cs="Arial"/>
        </w:rPr>
        <w:t>De 12 autres commissaires qui constituent le collège de de la Commission.</w:t>
      </w:r>
    </w:p>
    <w:p w14:paraId="4A611C9F" w14:textId="77777777" w:rsidR="00EF0EC3" w:rsidRPr="009E48A1" w:rsidRDefault="00EF0EC3" w:rsidP="00DF3B1A">
      <w:pPr>
        <w:jc w:val="both"/>
        <w:rPr>
          <w:rFonts w:ascii="Arial" w:hAnsi="Arial" w:cs="Arial"/>
        </w:rPr>
      </w:pPr>
    </w:p>
    <w:p w14:paraId="5F3C6509" w14:textId="64B33765" w:rsidR="00DF3B1A" w:rsidRPr="009E48A1" w:rsidRDefault="00DF3B1A" w:rsidP="00DF3B1A">
      <w:pPr>
        <w:jc w:val="both"/>
        <w:rPr>
          <w:rFonts w:ascii="Arial" w:hAnsi="Arial" w:cs="Arial"/>
        </w:rPr>
      </w:pPr>
      <w:r w:rsidRPr="009E48A1">
        <w:rPr>
          <w:rFonts w:ascii="Arial" w:hAnsi="Arial" w:cs="Arial"/>
        </w:rPr>
        <w:t xml:space="preserve">Ces nominations sont le parachèvement d’un processus entamé avec l’adoption le 19 juillet 2019 d’une loi portant organisation et fonctionnement de la commission des droits de l’homme du Cameroun. Cette nouvelle commission remplace la Commission des droits de l’homme et des libertés. </w:t>
      </w:r>
    </w:p>
    <w:p w14:paraId="2AFCFE8F" w14:textId="77777777" w:rsidR="00DF3B1A" w:rsidRPr="009E48A1" w:rsidRDefault="00DF3B1A" w:rsidP="00DF3B1A">
      <w:pPr>
        <w:jc w:val="both"/>
        <w:rPr>
          <w:rFonts w:ascii="Arial" w:hAnsi="Arial" w:cs="Arial"/>
        </w:rPr>
      </w:pPr>
      <w:r w:rsidRPr="009E48A1">
        <w:rPr>
          <w:rFonts w:ascii="Arial" w:hAnsi="Arial" w:cs="Arial"/>
        </w:rPr>
        <w:t>Il est important de rappeler que l’adoption de loi N° 2019/014 du 19 juillet 2019 sur la commission nationale des droits de l’homme du Cameroun (CDHC) avait déjà soulevé diverses réserves de la part des organisations des droits de l’homme. Il s’agit notamment des faits suivants :</w:t>
      </w:r>
    </w:p>
    <w:p w14:paraId="46BE8A31" w14:textId="60BDD787"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Cette loi avait été élaborée et adoptée sans consultation aucune des principales organisations de la société civile spécialisées sur les droits de l’homme.</w:t>
      </w:r>
    </w:p>
    <w:p w14:paraId="16C85644" w14:textId="720597EA"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Contrairement aux prescriptions des Principes de Paris, la loi N° 2019/014 du 19 juillet 2019 sur la commission nationale des droits de l’homme du Cameroun (CDHC), en ses articles 4, 5, 6, et 7 n’accorde point à la CDHC le rôle d’examiner tant la législation que les textes administratifs en vigueur, ainsi que les projets et propositions de lois, pour s’assurer de leur conformité avec les principes et engagements de l’Etat en matière des droits de l’homme conformément aux principes fondamentaux des droits de l'homme.</w:t>
      </w:r>
    </w:p>
    <w:p w14:paraId="1EA227BA" w14:textId="4B80E244"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La Commission ne dispose pas de la faculté d’auto-saisine prévue par les Principes de Paris pour toutes les questions relatives aux violations des droits de l’homme ou des avis, recommandations, propositions et rapports concernant toutes questions relatives à la promotion et à la protection des droits de l'homme (art 9 et 26) ;</w:t>
      </w:r>
    </w:p>
    <w:p w14:paraId="4DDAC6D0" w14:textId="00EDE80E"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La Commission ne dispose d’aucun pouvoir d’ordonner soit une réparation pour la victime, soit des mesures correctives contraignantes pour l’auteur de la violation et laisse très peu contraignante la procédure de soumission de plaintes devant la Commission (articles 7 et 26) ;</w:t>
      </w:r>
    </w:p>
    <w:p w14:paraId="5D09F4E6" w14:textId="23B79EF2"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La Commission, contrairement au statut de la Commission avec compétences à caractère quasi juridictionnel qu’imposent les Principes de Paris est totalement impuissante sur le sort réservé à celui : (i) qui refuse de produire ou dissimule les documents ou pièces exigées par la Commission, (ii) qui profère des menaces ou des intimidations contre des témoins lors d’une enquête ou d’une procédure devant elle, ou (iii) qui de toute autre manière, fait obstruction au travail de la Commission (article 43);</w:t>
      </w:r>
    </w:p>
    <w:p w14:paraId="62050580" w14:textId="5D716065"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La Commission n’a pas la faculté de « Faire des recommandations aux autorités compétentes, notamment en proposant des adaptations ou modifications des lois, règlements et pratiques administratives, spécialement lorsqu'ils sont à l'origine des difficultés qu'éprouvent les auteurs des requêtes à faire valoir leurs droits », selon les Principes de Paris ;</w:t>
      </w:r>
    </w:p>
    <w:p w14:paraId="75B0F98E" w14:textId="07C0A171"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Selon les Principes de Paris : « La composition de l'institution nationale et la désignation de ses membres, par voie élective ou non, doivent être établies selon une procédure présentant toutes les garanties nécessaires pour assurer la représentation pluraliste des forces sociales (de la société civile) concernées par la protection et la promotion des droits de l'homme, notamment par des pouvoirs permettant d'établir une coopération effective avec, ou par la présence, de représentants des organisations non gouvernementales compétentes dans le domaine des droits de l'homme (…) »;</w:t>
      </w:r>
    </w:p>
    <w:p w14:paraId="2162B8AB" w14:textId="44970561" w:rsidR="00DF3B1A" w:rsidRPr="009E48A1" w:rsidRDefault="00DF3B1A" w:rsidP="00EF0EC3">
      <w:pPr>
        <w:pStyle w:val="Paragraphedeliste"/>
        <w:numPr>
          <w:ilvl w:val="3"/>
          <w:numId w:val="39"/>
        </w:numPr>
        <w:ind w:left="426"/>
        <w:jc w:val="both"/>
        <w:rPr>
          <w:rFonts w:ascii="Arial" w:hAnsi="Arial" w:cs="Arial"/>
        </w:rPr>
      </w:pPr>
      <w:r w:rsidRPr="009E48A1">
        <w:rPr>
          <w:rFonts w:ascii="Arial" w:hAnsi="Arial" w:cs="Arial"/>
        </w:rPr>
        <w:t>Les Principes de Paris imposent que « Dans le cadre de son fonctionnement, l'institution nationale doit examiner librement toutes questions relevant de sa compétence, qu'elles soient soumises par le gouvernement ou décidées par auto saisine sur proposition de ses membres ou de tout requérant (…) Compte tenu du rôle fondamental que jouent les organisations non gouvernementales pour amplifier l'action des institutions nationales, développer des rapports avec les organisations non gouvernementales qui se consacrent à la protection et la promotion des droits de l'homme, au développement économique et social (…) »;</w:t>
      </w:r>
    </w:p>
    <w:p w14:paraId="63534A2A" w14:textId="57ABF9DB" w:rsidR="00DF3B1A" w:rsidRPr="009E48A1" w:rsidRDefault="00DF3B1A" w:rsidP="00DF3B1A">
      <w:pPr>
        <w:jc w:val="both"/>
        <w:rPr>
          <w:rFonts w:ascii="Arial" w:hAnsi="Arial" w:cs="Arial"/>
        </w:rPr>
      </w:pPr>
      <w:r w:rsidRPr="009E48A1">
        <w:rPr>
          <w:rFonts w:ascii="Arial" w:hAnsi="Arial" w:cs="Arial"/>
        </w:rPr>
        <w:t>Au moment de la nomination des membres de la CDHC, le groupe de travail sur les droits humains de Stand Up For Cameroon s’associe aux autres défenseurs des droits humains pour souligner les points d’inquiétudes suivants :</w:t>
      </w:r>
    </w:p>
    <w:p w14:paraId="0D51297E" w14:textId="2FF5411E" w:rsidR="00DF3B1A" w:rsidRPr="009E48A1" w:rsidRDefault="00DF3B1A" w:rsidP="00EF0EC3">
      <w:pPr>
        <w:pStyle w:val="Paragraphedeliste"/>
        <w:numPr>
          <w:ilvl w:val="6"/>
          <w:numId w:val="39"/>
        </w:numPr>
        <w:ind w:left="426"/>
        <w:jc w:val="both"/>
        <w:rPr>
          <w:rFonts w:ascii="Arial" w:hAnsi="Arial" w:cs="Arial"/>
        </w:rPr>
      </w:pPr>
      <w:r w:rsidRPr="009E48A1">
        <w:rPr>
          <w:rFonts w:ascii="Arial" w:hAnsi="Arial" w:cs="Arial"/>
        </w:rPr>
        <w:t xml:space="preserve">La liste des commissaires ne respecte pas la disposition d’au moins 30% de personnes nommées qui doivent être des femmes. Elle compte exactement 18,75% de femmes. </w:t>
      </w:r>
    </w:p>
    <w:p w14:paraId="7DB18064" w14:textId="3793DA40" w:rsidR="00DF3B1A" w:rsidRPr="009E48A1" w:rsidRDefault="00DF3B1A" w:rsidP="00EF0EC3">
      <w:pPr>
        <w:pStyle w:val="Paragraphedeliste"/>
        <w:numPr>
          <w:ilvl w:val="6"/>
          <w:numId w:val="39"/>
        </w:numPr>
        <w:ind w:left="426"/>
        <w:jc w:val="both"/>
        <w:rPr>
          <w:rFonts w:ascii="Arial" w:hAnsi="Arial" w:cs="Arial"/>
        </w:rPr>
      </w:pPr>
      <w:r w:rsidRPr="009E48A1">
        <w:rPr>
          <w:rFonts w:ascii="Arial" w:hAnsi="Arial" w:cs="Arial"/>
        </w:rPr>
        <w:t xml:space="preserve">De nombreux membres de la CDHC devaient être désignés par leur corporation. Cela n’a pas été le cas pour les journalistes et les travailleurs. Au contraire, ce sont des fonctionnaires à la retraite qui se retrouvent à la place des experts et représentants des corporations. </w:t>
      </w:r>
    </w:p>
    <w:p w14:paraId="1D977052" w14:textId="770A2149" w:rsidR="00DF3B1A" w:rsidRPr="009E48A1" w:rsidRDefault="00DF3B1A" w:rsidP="00EF0EC3">
      <w:pPr>
        <w:pStyle w:val="Paragraphedeliste"/>
        <w:numPr>
          <w:ilvl w:val="6"/>
          <w:numId w:val="39"/>
        </w:numPr>
        <w:ind w:left="426"/>
        <w:jc w:val="both"/>
        <w:rPr>
          <w:rFonts w:ascii="Arial" w:hAnsi="Arial" w:cs="Arial"/>
        </w:rPr>
      </w:pPr>
      <w:r w:rsidRPr="009E48A1">
        <w:rPr>
          <w:rFonts w:ascii="Arial" w:hAnsi="Arial" w:cs="Arial"/>
        </w:rPr>
        <w:t>L’article 12 stipule que les membres de la commission sont choisis parmi des personnalités reconnues notamment « pour leur intégrité morale, leur honnêteté intellectuelle et ayant des connaissances avérées en matière de droits de l’homme ». Nous pouvons regretter que d’éminents membres de cette commission s’illustrent, dans le passé comme dans le présent, par des prises de positions partisanes et certainement dangereuses pour la paix sociale. D’autres ne sont pas reconnus pour leur intégrité.</w:t>
      </w:r>
    </w:p>
    <w:p w14:paraId="55BCB428" w14:textId="0C983F34" w:rsidR="00DF3B1A" w:rsidRPr="009E48A1" w:rsidRDefault="00DF3B1A" w:rsidP="00EF0EC3">
      <w:pPr>
        <w:pStyle w:val="Paragraphedeliste"/>
        <w:numPr>
          <w:ilvl w:val="6"/>
          <w:numId w:val="39"/>
        </w:numPr>
        <w:ind w:left="426"/>
        <w:jc w:val="both"/>
        <w:rPr>
          <w:rFonts w:ascii="Arial" w:hAnsi="Arial" w:cs="Arial"/>
        </w:rPr>
      </w:pPr>
      <w:r w:rsidRPr="009E48A1">
        <w:rPr>
          <w:rFonts w:ascii="Arial" w:hAnsi="Arial" w:cs="Arial"/>
        </w:rPr>
        <w:t>Le décret qui nomme les 13 autres commissaires est muet sur la qualité des élus alors que la loi dit de façon précise le profil et l’origine de chacun. Les précédents textes étaient clairs sur les qualités des uns et des autres. Ce flou est une évolution incompréhensible qui ne présage rien de bon sur le processus et la qualité des personnes nommées.</w:t>
      </w:r>
    </w:p>
    <w:p w14:paraId="43584F7A" w14:textId="77777777" w:rsidR="00DF3B1A" w:rsidRPr="009E48A1" w:rsidRDefault="00DF3B1A" w:rsidP="00DF3B1A">
      <w:pPr>
        <w:jc w:val="both"/>
        <w:rPr>
          <w:rFonts w:ascii="Arial" w:hAnsi="Arial" w:cs="Arial"/>
        </w:rPr>
      </w:pPr>
      <w:r w:rsidRPr="009E48A1">
        <w:rPr>
          <w:rFonts w:ascii="Arial" w:hAnsi="Arial" w:cs="Arial"/>
        </w:rPr>
        <w:t xml:space="preserve">Sur la base de toutes ces réserves, le Groupe de Travail sur les Droits Humains de Stand Up For Cameroon se joint aux autres organisations qui appellent à une révision aussi bien de la loi que de la composition de la CDHC pour qu’elle soit conforme aux principes et engagements ratifiés par l’Etat du Cameroun. </w:t>
      </w:r>
    </w:p>
    <w:p w14:paraId="2DEDD935" w14:textId="77777777" w:rsidR="00DF3B1A" w:rsidRDefault="00DF3B1A" w:rsidP="00DF3B1A">
      <w:pPr>
        <w:jc w:val="both"/>
      </w:pPr>
    </w:p>
    <w:p w14:paraId="2EE6ED35" w14:textId="2D75C96C" w:rsidR="00EF0EC3" w:rsidRPr="0070058C" w:rsidRDefault="00EF0EC3" w:rsidP="00AA411A">
      <w:pPr>
        <w:pStyle w:val="Titre2"/>
        <w:numPr>
          <w:ilvl w:val="6"/>
          <w:numId w:val="39"/>
        </w:numPr>
        <w:shd w:val="clear" w:color="auto" w:fill="6E2828"/>
        <w:spacing w:before="40" w:after="0"/>
        <w:ind w:left="284"/>
        <w:rPr>
          <w:rFonts w:ascii="Arial" w:eastAsiaTheme="majorEastAsia" w:hAnsi="Arial" w:cs="Arial"/>
          <w:color w:val="FFFFFF" w:themeColor="background1"/>
          <w:sz w:val="24"/>
          <w:szCs w:val="24"/>
          <w:lang w:val="fr-CM" w:eastAsia="en-US"/>
        </w:rPr>
      </w:pPr>
      <w:bookmarkStart w:id="99" w:name="_heading=h.diyfd98l02p" w:colFirst="0" w:colLast="0"/>
      <w:bookmarkStart w:id="100" w:name="_heading=h.ennag49v8yho" w:colFirst="0" w:colLast="0"/>
      <w:bookmarkStart w:id="101" w:name="_heading=h.odey6vqm56v0" w:colFirst="0" w:colLast="0"/>
      <w:bookmarkStart w:id="102" w:name="_heading=h.9tz2t7sf2mv1" w:colFirst="0" w:colLast="0"/>
      <w:bookmarkStart w:id="103" w:name="_heading=h.f9g7a7p5o8q" w:colFirst="0" w:colLast="0"/>
      <w:bookmarkStart w:id="104" w:name="_heading=h.h1g18nxtf9yh" w:colFirst="0" w:colLast="0"/>
      <w:bookmarkStart w:id="105" w:name="_heading=h.gh2g0182vl74" w:colFirst="0" w:colLast="0"/>
      <w:bookmarkStart w:id="106" w:name="_heading=h.s1c2lbj1ur02" w:colFirst="0" w:colLast="0"/>
      <w:bookmarkStart w:id="107" w:name="_Toc66122922"/>
      <w:bookmarkEnd w:id="99"/>
      <w:bookmarkEnd w:id="100"/>
      <w:bookmarkEnd w:id="101"/>
      <w:bookmarkEnd w:id="102"/>
      <w:bookmarkEnd w:id="103"/>
      <w:bookmarkEnd w:id="104"/>
      <w:bookmarkEnd w:id="105"/>
      <w:bookmarkEnd w:id="106"/>
      <w:r w:rsidRPr="0070058C">
        <w:rPr>
          <w:rFonts w:ascii="Arial" w:eastAsiaTheme="majorEastAsia" w:hAnsi="Arial" w:cs="Arial"/>
          <w:color w:val="FFFFFF" w:themeColor="background1"/>
          <w:sz w:val="24"/>
          <w:szCs w:val="24"/>
          <w:lang w:val="fr-CM" w:eastAsia="en-US"/>
        </w:rPr>
        <w:t>D</w:t>
      </w:r>
      <w:r w:rsidR="00AA411A">
        <w:rPr>
          <w:rFonts w:ascii="Arial" w:eastAsiaTheme="majorEastAsia" w:hAnsi="Arial" w:cs="Arial"/>
          <w:color w:val="FFFFFF" w:themeColor="background1"/>
          <w:sz w:val="24"/>
          <w:szCs w:val="24"/>
          <w:lang w:val="fr-CM" w:eastAsia="en-US"/>
        </w:rPr>
        <w:t>omaines d’actions urgents et prioritaires</w:t>
      </w:r>
      <w:bookmarkEnd w:id="107"/>
      <w:r w:rsidR="00AA411A">
        <w:rPr>
          <w:rFonts w:ascii="Arial" w:eastAsiaTheme="majorEastAsia" w:hAnsi="Arial" w:cs="Arial"/>
          <w:color w:val="FFFFFF" w:themeColor="background1"/>
          <w:sz w:val="24"/>
          <w:szCs w:val="24"/>
          <w:lang w:val="fr-CM" w:eastAsia="en-US"/>
        </w:rPr>
        <w:t xml:space="preserve"> </w:t>
      </w:r>
    </w:p>
    <w:p w14:paraId="6C26CB4A" w14:textId="77777777" w:rsidR="00EF0EC3" w:rsidRPr="009E48A1" w:rsidRDefault="00EF0EC3" w:rsidP="009E48A1">
      <w:pPr>
        <w:spacing w:before="240" w:after="0"/>
        <w:jc w:val="both"/>
        <w:rPr>
          <w:rFonts w:ascii="Arial" w:hAnsi="Arial" w:cs="Arial"/>
          <w:szCs w:val="24"/>
        </w:rPr>
      </w:pPr>
      <w:r w:rsidRPr="009E48A1">
        <w:rPr>
          <w:rFonts w:ascii="Arial" w:hAnsi="Arial" w:cs="Arial"/>
          <w:szCs w:val="24"/>
        </w:rPr>
        <w:t>Ces actions concernent :</w:t>
      </w:r>
    </w:p>
    <w:p w14:paraId="2751C933" w14:textId="13F3F244" w:rsidR="00EF0EC3" w:rsidRPr="009E48A1" w:rsidRDefault="00EF0EC3" w:rsidP="009E48A1">
      <w:pPr>
        <w:pStyle w:val="Paragraphedeliste"/>
        <w:numPr>
          <w:ilvl w:val="0"/>
          <w:numId w:val="45"/>
        </w:numPr>
        <w:spacing w:after="0"/>
        <w:jc w:val="both"/>
        <w:rPr>
          <w:rFonts w:ascii="Arial" w:hAnsi="Arial" w:cs="Arial"/>
          <w:szCs w:val="24"/>
        </w:rPr>
      </w:pPr>
      <w:r w:rsidRPr="009E48A1">
        <w:rPr>
          <w:rFonts w:ascii="Arial" w:hAnsi="Arial" w:cs="Arial"/>
          <w:szCs w:val="24"/>
        </w:rPr>
        <w:t>Les autorités camerounaises</w:t>
      </w:r>
    </w:p>
    <w:p w14:paraId="07A071FD" w14:textId="4B658AAE" w:rsidR="00EF0EC3" w:rsidRPr="009E48A1" w:rsidRDefault="00EF0EC3" w:rsidP="009E48A1">
      <w:pPr>
        <w:pStyle w:val="Paragraphedeliste"/>
        <w:numPr>
          <w:ilvl w:val="0"/>
          <w:numId w:val="45"/>
        </w:numPr>
        <w:spacing w:after="0"/>
        <w:jc w:val="both"/>
        <w:rPr>
          <w:rFonts w:ascii="Arial" w:hAnsi="Arial" w:cs="Arial"/>
          <w:szCs w:val="24"/>
        </w:rPr>
      </w:pPr>
      <w:r w:rsidRPr="009E48A1">
        <w:rPr>
          <w:rFonts w:ascii="Arial" w:hAnsi="Arial" w:cs="Arial"/>
          <w:szCs w:val="24"/>
        </w:rPr>
        <w:t>Les groupes armés</w:t>
      </w:r>
    </w:p>
    <w:p w14:paraId="31419CD3" w14:textId="54196707" w:rsidR="00EF0EC3" w:rsidRPr="009E48A1" w:rsidRDefault="00EF0EC3" w:rsidP="009E48A1">
      <w:pPr>
        <w:pStyle w:val="Paragraphedeliste"/>
        <w:numPr>
          <w:ilvl w:val="0"/>
          <w:numId w:val="45"/>
        </w:numPr>
        <w:spacing w:after="0"/>
        <w:jc w:val="both"/>
        <w:rPr>
          <w:rFonts w:ascii="Arial" w:hAnsi="Arial" w:cs="Arial"/>
          <w:szCs w:val="24"/>
        </w:rPr>
      </w:pPr>
      <w:r w:rsidRPr="009E48A1">
        <w:rPr>
          <w:rFonts w:ascii="Arial" w:hAnsi="Arial" w:cs="Arial"/>
          <w:szCs w:val="24"/>
        </w:rPr>
        <w:t>Les organisations internationales et pays partenaires</w:t>
      </w:r>
    </w:p>
    <w:p w14:paraId="3D2A210C" w14:textId="12FA3462" w:rsidR="00EF0EC3" w:rsidRPr="0070058C" w:rsidRDefault="00EF0EC3" w:rsidP="0070058C">
      <w:pPr>
        <w:pStyle w:val="Paragraphedeliste"/>
        <w:numPr>
          <w:ilvl w:val="0"/>
          <w:numId w:val="45"/>
        </w:numPr>
        <w:spacing w:before="240" w:after="240"/>
        <w:jc w:val="both"/>
        <w:rPr>
          <w:sz w:val="24"/>
          <w:szCs w:val="24"/>
        </w:rPr>
      </w:pPr>
      <w:r w:rsidRPr="009E48A1">
        <w:rPr>
          <w:rFonts w:ascii="Arial" w:hAnsi="Arial" w:cs="Arial"/>
          <w:szCs w:val="24"/>
        </w:rPr>
        <w:t>Les citoyens camerounais</w:t>
      </w:r>
    </w:p>
    <w:p w14:paraId="14428D66" w14:textId="792E11D3" w:rsidR="00EF0EC3" w:rsidRPr="0070058C" w:rsidRDefault="00AA411A" w:rsidP="0070058C">
      <w:pPr>
        <w:pStyle w:val="Titre2"/>
        <w:numPr>
          <w:ilvl w:val="0"/>
          <w:numId w:val="32"/>
        </w:numPr>
        <w:spacing w:after="0"/>
        <w:rPr>
          <w:rFonts w:ascii="Arial" w:eastAsiaTheme="majorEastAsia" w:hAnsi="Arial" w:cs="Arial"/>
          <w:color w:val="6E2828"/>
          <w:sz w:val="24"/>
          <w:szCs w:val="24"/>
          <w:lang w:val="fr-CM" w:eastAsia="en-US"/>
        </w:rPr>
      </w:pPr>
      <w:bookmarkStart w:id="108" w:name="_Toc66122923"/>
      <w:r w:rsidRPr="0070058C">
        <w:rPr>
          <w:rFonts w:ascii="Arial" w:eastAsiaTheme="majorEastAsia" w:hAnsi="Arial" w:cs="Arial"/>
          <w:color w:val="6E2828"/>
          <w:sz w:val="24"/>
          <w:szCs w:val="24"/>
          <w:lang w:val="fr-CM" w:eastAsia="en-US"/>
        </w:rPr>
        <w:t>Domaines d’actions urgents pour les autorités camerounaises</w:t>
      </w:r>
      <w:bookmarkEnd w:id="108"/>
      <w:r w:rsidRPr="0070058C">
        <w:rPr>
          <w:rFonts w:ascii="Arial" w:eastAsiaTheme="majorEastAsia" w:hAnsi="Arial" w:cs="Arial"/>
          <w:color w:val="6E2828"/>
          <w:sz w:val="24"/>
          <w:szCs w:val="24"/>
          <w:lang w:val="fr-CM" w:eastAsia="en-US"/>
        </w:rPr>
        <w:t xml:space="preserve">  </w:t>
      </w:r>
      <w:r w:rsidR="00EF0EC3" w:rsidRPr="0070058C">
        <w:rPr>
          <w:rFonts w:ascii="Arial" w:eastAsiaTheme="majorEastAsia" w:hAnsi="Arial" w:cs="Arial"/>
          <w:color w:val="6E2828"/>
          <w:sz w:val="24"/>
          <w:szCs w:val="24"/>
          <w:lang w:val="fr-CM" w:eastAsia="en-US"/>
        </w:rPr>
        <w:tab/>
      </w:r>
    </w:p>
    <w:p w14:paraId="583732D5" w14:textId="77777777" w:rsidR="00EF0EC3" w:rsidRPr="0070058C" w:rsidRDefault="00EF0EC3" w:rsidP="0070058C">
      <w:pPr>
        <w:spacing w:before="240" w:after="240"/>
        <w:ind w:left="709"/>
        <w:jc w:val="both"/>
        <w:rPr>
          <w:b/>
          <w:sz w:val="24"/>
          <w:szCs w:val="24"/>
          <w:u w:val="single"/>
        </w:rPr>
      </w:pPr>
      <w:r w:rsidRPr="0070058C">
        <w:rPr>
          <w:b/>
          <w:sz w:val="24"/>
          <w:szCs w:val="24"/>
          <w:u w:val="single"/>
        </w:rPr>
        <w:t>A - Actions urgentes relatives à l’arrestation et à la détention des personnes</w:t>
      </w:r>
    </w:p>
    <w:p w14:paraId="58A5F8BC"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 Gouvernement du Cameroun doit :</w:t>
      </w:r>
    </w:p>
    <w:p w14:paraId="72441897" w14:textId="3D5213E4"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En finir avec les violences sur les civils à travers des opérations punitives collectives des forces de défense et de sécurité</w:t>
      </w:r>
    </w:p>
    <w:p w14:paraId="39703FF5"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Il est absolument important que des instructions fermes soient données aux autorités locales et aux forces de sécurité sur la question des violences contre les civils. Ces violences sont</w:t>
      </w:r>
      <w:r w:rsidRPr="009E48A1">
        <w:rPr>
          <w:szCs w:val="24"/>
        </w:rPr>
        <w:t xml:space="preserve"> </w:t>
      </w:r>
      <w:r w:rsidRPr="009E48A1">
        <w:rPr>
          <w:rFonts w:ascii="Arial" w:hAnsi="Arial" w:cs="Arial"/>
          <w:szCs w:val="24"/>
        </w:rPr>
        <w:t>récurrentes et créent de graves dommages. Il faut absolument qu’elles cessent et que des corrections systématiques soient prises lorsqu’elles surviennent. Le Gouvernement du Cameroun doit s’y engager et y veiller en permettant aux organisations non gouvernementales de pouvoir enquêter et se déployer en toute liberté.</w:t>
      </w:r>
    </w:p>
    <w:p w14:paraId="22527173" w14:textId="36CE322F"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Assurer le strict respect des droits des prévenus durant les arrestations et les détentions</w:t>
      </w:r>
    </w:p>
    <w:p w14:paraId="4FD6FB47"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 code de procédure pénal n’est pas connu ni respecté par une très grande majorité d’agents de force de sécurité. Les engagements concrets pour mettre un terme à ces manquements doivent être pris par le Gouvernement. Des mécanismes d’amélioration de cette situation doivent être mis en place pour que les droits des prévenus soient respectés.</w:t>
      </w:r>
    </w:p>
    <w:p w14:paraId="0572BCF8" w14:textId="166A4997"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Mettre fin aux pratiques de torture et autres traitements dégradants</w:t>
      </w:r>
    </w:p>
    <w:p w14:paraId="1DC83855"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 Gouvernement du Cameroun doit s’engager à mettre fin aux traitements dégradants et autres actes de tortures régulièrement commis sur les prévenus aussi bien dans les zones en conflits que dans les centres urbains. Ces pratiques sont quasi systématiques et participent d’une aggravation des tensions au sein de la société. Elles alimentent le cycle de la violence. Des mécanismes de dénonciation et de sanction doivent être mis en place. Les autorités sécuritaires et judiciaires doivent aussi être mises devant leurs responsabilités en cas de telles dérives.</w:t>
      </w:r>
    </w:p>
    <w:p w14:paraId="2525DE3C" w14:textId="101F8E79"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Assurer des conditions de détention humaines et décentes pour les personnes arrêtées</w:t>
      </w:r>
    </w:p>
    <w:p w14:paraId="38CB76F8"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La situation dans les lieux de détention est inacceptable. Elle ne respecte aucun des standards nationaux et internationaux. Des trafics divers y sont courants au quotidien. Des violences et diverses violations des droits des prévenus y sont systématiques. Le Gouvernement doit y mettre un terme en veillant à ce que les mesures ainsi que les moyens conséquents soient pris pour assurer des conditions d’incarcération décentes.</w:t>
      </w:r>
    </w:p>
    <w:p w14:paraId="709FD365" w14:textId="7E725051"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Faire respecter le droit à des procès équitables</w:t>
      </w:r>
    </w:p>
    <w:p w14:paraId="3E7DB896"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Il est plus qu’urgent que le droit à un procès équitable soit scrupuleusement respecté par l’Etat du Cameroun. Pour cela, le respect des droits des personnes arrêtées et la célérité des procès sont des questions sur lesquelles des progrès importants doivent être observés. Des engagements concrets doivent être pris pour assurer l’accès à la justice et des procès équitables. Un mécanisme de veille et de correction des dérives et dysfonctionnements doit être lui aussi mis en place pour permettre une amélioration globale de la situation.</w:t>
      </w:r>
    </w:p>
    <w:p w14:paraId="781F25BC" w14:textId="77777777" w:rsidR="00EF0EC3" w:rsidRPr="009E48A1" w:rsidRDefault="00EF0EC3" w:rsidP="0070058C">
      <w:pPr>
        <w:spacing w:before="240" w:after="240"/>
        <w:ind w:left="709"/>
        <w:jc w:val="both"/>
        <w:rPr>
          <w:rFonts w:ascii="Arial" w:hAnsi="Arial" w:cs="Arial"/>
          <w:b/>
          <w:szCs w:val="24"/>
          <w:u w:val="single"/>
        </w:rPr>
      </w:pPr>
      <w:r w:rsidRPr="009E48A1">
        <w:rPr>
          <w:rFonts w:ascii="Arial" w:hAnsi="Arial" w:cs="Arial"/>
          <w:b/>
          <w:szCs w:val="24"/>
          <w:u w:val="single"/>
        </w:rPr>
        <w:t>B - Actions urgentes relatives au respect des libertés publiques et à l’effectivité de l’Etat de droit</w:t>
      </w:r>
    </w:p>
    <w:p w14:paraId="5DF795EE"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 Gouvernement du Cameroun doit :</w:t>
      </w:r>
    </w:p>
    <w:p w14:paraId="7E3FB661" w14:textId="5215BD44"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Libérer les personnes arrêtées en violation totale des lois et procédures camerounaises.</w:t>
      </w:r>
    </w:p>
    <w:p w14:paraId="6D44AF28"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L’Etat du Cameroun doit cesser d’être le premier à violer ses propres lois et procédures. Des centaines de personnes sont en prison sans avoir suivi une arrestation qui soit conforme aux lois camerounaises. Il est absolument nécessaire qu’elles soient libérées. C’est une responsabilité exclusive du Gouvernement camerounais qui doit dans de brefs délais initier une démarche pour mettre un terme à ce scandale.</w:t>
      </w:r>
    </w:p>
    <w:p w14:paraId="7F007E8C" w14:textId="33FDE90A"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Cesse</w:t>
      </w:r>
      <w:r w:rsidR="0070058C" w:rsidRPr="009E48A1">
        <w:rPr>
          <w:rFonts w:ascii="Arial" w:hAnsi="Arial" w:cs="Arial"/>
          <w:b/>
          <w:szCs w:val="24"/>
        </w:rPr>
        <w:t>r</w:t>
      </w:r>
      <w:r w:rsidRPr="009E48A1">
        <w:rPr>
          <w:rFonts w:ascii="Arial" w:hAnsi="Arial" w:cs="Arial"/>
          <w:b/>
          <w:szCs w:val="24"/>
        </w:rPr>
        <w:t xml:space="preserve"> les violences et le harcèlement des militants politiques, des activistes et des avocats</w:t>
      </w:r>
    </w:p>
    <w:p w14:paraId="5103CC26"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Le harcèlement et les violences que subissent les avocats, les militants politiques et les activistes sont contraires aux textes de loi et aux engagements internationaux de l’Etat du Cameroun. Il est absolument nécessaire que des dialogues soient entrepris pour identifier des moyens de mettre un terme à ces situations. Le Gouvernement du Cameroun a toute la responsabilité d’initier les démarches en la matière.</w:t>
      </w:r>
    </w:p>
    <w:p w14:paraId="19BBC16C" w14:textId="77777777" w:rsidR="00EF0EC3" w:rsidRPr="009E48A1" w:rsidRDefault="00EF0EC3" w:rsidP="0070058C">
      <w:pPr>
        <w:spacing w:before="240" w:after="240"/>
        <w:ind w:left="709"/>
        <w:jc w:val="both"/>
        <w:rPr>
          <w:rFonts w:ascii="Arial" w:hAnsi="Arial" w:cs="Arial"/>
          <w:b/>
          <w:szCs w:val="24"/>
          <w:u w:val="single"/>
        </w:rPr>
      </w:pPr>
      <w:r w:rsidRPr="009E48A1">
        <w:rPr>
          <w:rFonts w:ascii="Arial" w:hAnsi="Arial" w:cs="Arial"/>
          <w:b/>
          <w:szCs w:val="24"/>
          <w:u w:val="single"/>
        </w:rPr>
        <w:t>C - Actions urgentes relatives à la transparence et au rétablissement de la confiance avec le peuple</w:t>
      </w:r>
    </w:p>
    <w:p w14:paraId="52F80A20" w14:textId="03740F5D"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 xml:space="preserve">Faire la lumière </w:t>
      </w:r>
      <w:r w:rsidR="0070058C" w:rsidRPr="009E48A1">
        <w:rPr>
          <w:rFonts w:ascii="Arial" w:hAnsi="Arial" w:cs="Arial"/>
          <w:b/>
          <w:szCs w:val="24"/>
        </w:rPr>
        <w:t>sur</w:t>
      </w:r>
      <w:r w:rsidRPr="009E48A1">
        <w:rPr>
          <w:rFonts w:ascii="Arial" w:hAnsi="Arial" w:cs="Arial"/>
          <w:b/>
          <w:szCs w:val="24"/>
        </w:rPr>
        <w:t xml:space="preserve"> certains dossiers clés</w:t>
      </w:r>
    </w:p>
    <w:p w14:paraId="10A948D1" w14:textId="77777777" w:rsidR="00EF0EC3" w:rsidRPr="009E48A1" w:rsidRDefault="00EF0EC3" w:rsidP="00EF0EC3">
      <w:pPr>
        <w:spacing w:before="240" w:after="240"/>
        <w:jc w:val="both"/>
        <w:rPr>
          <w:rFonts w:ascii="Arial" w:hAnsi="Arial" w:cs="Arial"/>
          <w:szCs w:val="24"/>
        </w:rPr>
      </w:pPr>
      <w:r w:rsidRPr="009E48A1">
        <w:rPr>
          <w:rFonts w:ascii="Arial" w:hAnsi="Arial" w:cs="Arial"/>
          <w:szCs w:val="24"/>
        </w:rPr>
        <w:t>Il existe des situations dramatiques de disparition, de massacres de civils, d’exécutions extrajudiciaires et de personnes arrêtées sur lesquelles la lumière n’a toujours pas été faite par le Gouvernement du Cameroun. Il est absolument nécessaire que les enquêtes indépendantes soient menées sur ces sujets et que des résultats soient rendus publics dans des délais courts. Sans justice et vérité, il n’y a pas de réconciliation possible.</w:t>
      </w:r>
    </w:p>
    <w:p w14:paraId="495B2F93" w14:textId="1FB3F9EE" w:rsidR="00EF0EC3" w:rsidRPr="009E48A1" w:rsidRDefault="00EF0EC3" w:rsidP="0070058C">
      <w:pPr>
        <w:pStyle w:val="Paragraphedeliste"/>
        <w:numPr>
          <w:ilvl w:val="0"/>
          <w:numId w:val="46"/>
        </w:numPr>
        <w:spacing w:before="240" w:after="240"/>
        <w:ind w:left="284"/>
        <w:jc w:val="both"/>
        <w:rPr>
          <w:rFonts w:ascii="Arial" w:hAnsi="Arial" w:cs="Arial"/>
          <w:b/>
          <w:szCs w:val="24"/>
        </w:rPr>
      </w:pPr>
      <w:r w:rsidRPr="009E48A1">
        <w:rPr>
          <w:rFonts w:ascii="Arial" w:hAnsi="Arial" w:cs="Arial"/>
          <w:b/>
          <w:szCs w:val="24"/>
        </w:rPr>
        <w:t>Informer de manière claire et objective sur la situation réelle dans les différentes zones de conflit.</w:t>
      </w:r>
    </w:p>
    <w:p w14:paraId="4A3CF657" w14:textId="2B6641CD" w:rsidR="00EF0EC3" w:rsidRPr="009E48A1" w:rsidRDefault="00EF0EC3" w:rsidP="00EF0EC3">
      <w:pPr>
        <w:spacing w:before="240" w:after="240"/>
        <w:jc w:val="both"/>
        <w:rPr>
          <w:rFonts w:ascii="Arial" w:hAnsi="Arial" w:cs="Arial"/>
          <w:szCs w:val="24"/>
        </w:rPr>
      </w:pPr>
      <w:r w:rsidRPr="009E48A1">
        <w:rPr>
          <w:rFonts w:ascii="Arial" w:hAnsi="Arial" w:cs="Arial"/>
          <w:szCs w:val="24"/>
        </w:rPr>
        <w:t>Il n’est pas acceptable que les données sur les personnes arrêtées, blessées et tuées dans ces conflits ne fassent pas l’objet d’une comptabilité accessible au public. Il est très important de produire à fréquence régulière des chiffres et autres données clés les prisonniers, les procédures en cours, les différentes statistiques clés. Démentir systématiquement les chiffres des org</w:t>
      </w:r>
      <w:r w:rsidR="0070058C" w:rsidRPr="009E48A1">
        <w:rPr>
          <w:rFonts w:ascii="Arial" w:hAnsi="Arial" w:cs="Arial"/>
          <w:szCs w:val="24"/>
        </w:rPr>
        <w:t xml:space="preserve">anisations non gouvernementales </w:t>
      </w:r>
      <w:r w:rsidRPr="009E48A1">
        <w:rPr>
          <w:rFonts w:ascii="Arial" w:hAnsi="Arial" w:cs="Arial"/>
          <w:szCs w:val="24"/>
        </w:rPr>
        <w:t>n’est pas une manière crédible et efficace de communiquer et de rendre compte.</w:t>
      </w:r>
    </w:p>
    <w:p w14:paraId="1FC33C94" w14:textId="77777777" w:rsidR="00EF0EC3" w:rsidRPr="009E48A1" w:rsidRDefault="00EF0EC3" w:rsidP="00D83CA2">
      <w:pPr>
        <w:spacing w:before="240" w:after="240"/>
        <w:ind w:left="709"/>
        <w:jc w:val="both"/>
        <w:rPr>
          <w:rFonts w:ascii="Arial" w:hAnsi="Arial" w:cs="Arial"/>
          <w:b/>
          <w:szCs w:val="24"/>
          <w:u w:val="single"/>
        </w:rPr>
      </w:pPr>
      <w:r w:rsidRPr="009E48A1">
        <w:rPr>
          <w:rFonts w:ascii="Arial" w:hAnsi="Arial" w:cs="Arial"/>
          <w:b/>
          <w:szCs w:val="24"/>
          <w:u w:val="single"/>
        </w:rPr>
        <w:t>D – Actions urgentes relatives à la commission des droits de l’homme</w:t>
      </w:r>
    </w:p>
    <w:p w14:paraId="1FF7AC7F" w14:textId="77777777" w:rsidR="00EF0EC3" w:rsidRPr="009E48A1" w:rsidRDefault="00EF0EC3" w:rsidP="00EF0EC3">
      <w:pPr>
        <w:spacing w:before="240" w:after="240"/>
        <w:jc w:val="both"/>
        <w:rPr>
          <w:rFonts w:ascii="Arial" w:hAnsi="Arial" w:cs="Arial"/>
          <w:b/>
          <w:szCs w:val="24"/>
        </w:rPr>
      </w:pPr>
      <w:r w:rsidRPr="009E48A1">
        <w:rPr>
          <w:rFonts w:ascii="Arial" w:hAnsi="Arial" w:cs="Arial"/>
          <w:b/>
          <w:szCs w:val="24"/>
        </w:rPr>
        <w:t>Le Gouvernement du Cameroun doit :</w:t>
      </w:r>
    </w:p>
    <w:p w14:paraId="2989B826" w14:textId="3890C135" w:rsidR="00D83CA2" w:rsidRPr="009E48A1" w:rsidRDefault="00EF0EC3" w:rsidP="00D83CA2">
      <w:pPr>
        <w:pStyle w:val="Paragraphedeliste"/>
        <w:numPr>
          <w:ilvl w:val="0"/>
          <w:numId w:val="46"/>
        </w:numPr>
        <w:spacing w:before="240" w:after="240"/>
        <w:ind w:left="284"/>
        <w:jc w:val="both"/>
        <w:rPr>
          <w:rFonts w:ascii="Arial" w:hAnsi="Arial" w:cs="Arial"/>
          <w:szCs w:val="24"/>
        </w:rPr>
      </w:pPr>
      <w:r w:rsidRPr="009E48A1">
        <w:rPr>
          <w:rFonts w:ascii="Arial" w:hAnsi="Arial" w:cs="Arial"/>
          <w:b/>
          <w:szCs w:val="24"/>
        </w:rPr>
        <w:t>Rétablir la confiance avec les organisations de la société civile spécialisées sur les questions des droits de l’homme.</w:t>
      </w:r>
      <w:r w:rsidRPr="009E48A1">
        <w:rPr>
          <w:rFonts w:ascii="Arial" w:hAnsi="Arial" w:cs="Arial"/>
          <w:szCs w:val="24"/>
        </w:rPr>
        <w:t xml:space="preserve"> </w:t>
      </w:r>
    </w:p>
    <w:p w14:paraId="72B435A5" w14:textId="076FAE6B" w:rsidR="00EF0EC3" w:rsidRPr="009E48A1" w:rsidRDefault="00EF0EC3" w:rsidP="009E48A1">
      <w:pPr>
        <w:spacing w:before="240" w:after="0"/>
        <w:jc w:val="both"/>
        <w:rPr>
          <w:rFonts w:ascii="Arial" w:hAnsi="Arial" w:cs="Arial"/>
          <w:szCs w:val="24"/>
        </w:rPr>
      </w:pPr>
      <w:r w:rsidRPr="009E48A1">
        <w:rPr>
          <w:rFonts w:ascii="Arial" w:hAnsi="Arial" w:cs="Arial"/>
          <w:szCs w:val="24"/>
        </w:rPr>
        <w:t>Des réserves importantes ont été émises sur la loi qui définit son statut, son organisation et son fonctionnement. De nouvelles réserves ont été émises sur le processus de désignation des membres. Des réserves ont également été émises sur les membres de cette commission. Il est vital que les mécanismes de concertation et de collaboration soient définis pour que cette commission soit une institution véritablement au service de la promotion et de la protection des droits humains au Cameroun.</w:t>
      </w:r>
    </w:p>
    <w:p w14:paraId="067AEBDD" w14:textId="674ACF59" w:rsidR="00EF0EC3" w:rsidRPr="0070058C" w:rsidRDefault="00AA411A" w:rsidP="0070058C">
      <w:pPr>
        <w:pStyle w:val="Titre2"/>
        <w:numPr>
          <w:ilvl w:val="0"/>
          <w:numId w:val="32"/>
        </w:numPr>
        <w:spacing w:after="0"/>
        <w:rPr>
          <w:rFonts w:ascii="Arial" w:eastAsiaTheme="majorEastAsia" w:hAnsi="Arial" w:cs="Arial"/>
          <w:color w:val="6E2828"/>
          <w:sz w:val="24"/>
          <w:szCs w:val="24"/>
          <w:lang w:val="fr-CM" w:eastAsia="en-US"/>
        </w:rPr>
      </w:pPr>
      <w:bookmarkStart w:id="109" w:name="_Toc66122924"/>
      <w:r w:rsidRPr="0070058C">
        <w:rPr>
          <w:rFonts w:ascii="Arial" w:eastAsiaTheme="majorEastAsia" w:hAnsi="Arial" w:cs="Arial"/>
          <w:color w:val="6E2828"/>
          <w:sz w:val="24"/>
          <w:szCs w:val="24"/>
          <w:lang w:val="fr-CM" w:eastAsia="en-US"/>
        </w:rPr>
        <w:t xml:space="preserve">Domaines d'action urgents </w:t>
      </w:r>
      <w:r>
        <w:rPr>
          <w:rFonts w:ascii="Arial" w:eastAsiaTheme="majorEastAsia" w:hAnsi="Arial" w:cs="Arial"/>
          <w:color w:val="6E2828"/>
          <w:sz w:val="24"/>
          <w:szCs w:val="24"/>
          <w:lang w:val="fr-CM" w:eastAsia="en-US"/>
        </w:rPr>
        <w:t>relatifs aux groupes armés en lutte contre l'Etat du C</w:t>
      </w:r>
      <w:r w:rsidRPr="0070058C">
        <w:rPr>
          <w:rFonts w:ascii="Arial" w:eastAsiaTheme="majorEastAsia" w:hAnsi="Arial" w:cs="Arial"/>
          <w:color w:val="6E2828"/>
          <w:sz w:val="24"/>
          <w:szCs w:val="24"/>
          <w:lang w:val="fr-CM" w:eastAsia="en-US"/>
        </w:rPr>
        <w:t>ameroun</w:t>
      </w:r>
      <w:bookmarkEnd w:id="109"/>
    </w:p>
    <w:p w14:paraId="34B72692" w14:textId="77777777" w:rsidR="00EF0EC3" w:rsidRPr="009E48A1" w:rsidRDefault="00EF0EC3" w:rsidP="009E48A1">
      <w:pPr>
        <w:spacing w:before="120" w:after="120"/>
        <w:jc w:val="both"/>
        <w:rPr>
          <w:rFonts w:ascii="Arial" w:hAnsi="Arial" w:cs="Arial"/>
          <w:szCs w:val="24"/>
        </w:rPr>
      </w:pPr>
      <w:r w:rsidRPr="009E48A1">
        <w:rPr>
          <w:rFonts w:ascii="Arial" w:hAnsi="Arial" w:cs="Arial"/>
          <w:szCs w:val="24"/>
        </w:rPr>
        <w:t>Les différents groupes armés et groupes politiques séparatistes doivent :</w:t>
      </w:r>
    </w:p>
    <w:p w14:paraId="714F8C19" w14:textId="32C50078" w:rsidR="00EF0EC3" w:rsidRPr="009E48A1" w:rsidRDefault="00EF0EC3" w:rsidP="009E48A1">
      <w:pPr>
        <w:spacing w:before="120" w:after="120"/>
        <w:jc w:val="both"/>
        <w:rPr>
          <w:rFonts w:ascii="Arial" w:hAnsi="Arial" w:cs="Arial"/>
          <w:szCs w:val="24"/>
        </w:rPr>
      </w:pPr>
      <w:r w:rsidRPr="009E48A1">
        <w:rPr>
          <w:rFonts w:ascii="Arial" w:hAnsi="Arial" w:cs="Arial"/>
          <w:szCs w:val="24"/>
        </w:rPr>
        <w:t>11.</w:t>
      </w:r>
      <w:r w:rsidR="00D83CA2" w:rsidRPr="009E48A1">
        <w:rPr>
          <w:rFonts w:ascii="Arial" w:hAnsi="Arial" w:cs="Arial"/>
          <w:szCs w:val="24"/>
        </w:rPr>
        <w:t xml:space="preserve"> </w:t>
      </w:r>
      <w:r w:rsidRPr="009E48A1">
        <w:rPr>
          <w:rFonts w:ascii="Arial" w:hAnsi="Arial" w:cs="Arial"/>
          <w:szCs w:val="24"/>
        </w:rPr>
        <w:t>Mettre fin à la violence contre les civils</w:t>
      </w:r>
    </w:p>
    <w:p w14:paraId="13BE8BDA" w14:textId="77777777" w:rsidR="00EF0EC3" w:rsidRPr="009E48A1" w:rsidRDefault="00EF0EC3" w:rsidP="009E48A1">
      <w:pPr>
        <w:spacing w:before="120" w:after="120"/>
        <w:jc w:val="both"/>
        <w:rPr>
          <w:rFonts w:ascii="Arial" w:hAnsi="Arial" w:cs="Arial"/>
          <w:szCs w:val="24"/>
        </w:rPr>
      </w:pPr>
      <w:r w:rsidRPr="009E48A1">
        <w:rPr>
          <w:rFonts w:ascii="Arial" w:hAnsi="Arial" w:cs="Arial"/>
          <w:szCs w:val="24"/>
        </w:rPr>
        <w:t>12. Mettre fin aux attaques contre les agents de l'État</w:t>
      </w:r>
    </w:p>
    <w:p w14:paraId="1007EBE9" w14:textId="77777777" w:rsidR="00EF0EC3" w:rsidRPr="009E48A1" w:rsidRDefault="00EF0EC3" w:rsidP="009E48A1">
      <w:pPr>
        <w:spacing w:before="120" w:after="120"/>
        <w:jc w:val="both"/>
        <w:rPr>
          <w:rFonts w:ascii="Arial" w:hAnsi="Arial" w:cs="Arial"/>
          <w:szCs w:val="24"/>
        </w:rPr>
      </w:pPr>
      <w:r w:rsidRPr="009E48A1">
        <w:rPr>
          <w:rFonts w:ascii="Arial" w:hAnsi="Arial" w:cs="Arial"/>
          <w:szCs w:val="24"/>
        </w:rPr>
        <w:t>13. Renoncer à l'utilisation des armes comme moyen politique pour atteindre leur cause.</w:t>
      </w:r>
    </w:p>
    <w:p w14:paraId="1AF20896" w14:textId="50EDB9F6" w:rsidR="00EF0EC3" w:rsidRPr="009E48A1" w:rsidRDefault="00EF0EC3" w:rsidP="009E48A1">
      <w:pPr>
        <w:spacing w:before="120" w:after="120"/>
        <w:jc w:val="both"/>
        <w:rPr>
          <w:rFonts w:ascii="Arial" w:hAnsi="Arial" w:cs="Arial"/>
          <w:szCs w:val="24"/>
        </w:rPr>
      </w:pPr>
      <w:r w:rsidRPr="009E48A1">
        <w:rPr>
          <w:rFonts w:ascii="Arial" w:hAnsi="Arial" w:cs="Arial"/>
          <w:szCs w:val="24"/>
        </w:rPr>
        <w:t>14. Mettre à la disposition de la justice internationale les personnes coupables de crime dans leurs rangs</w:t>
      </w:r>
    </w:p>
    <w:p w14:paraId="52402C25" w14:textId="1AEB6533" w:rsidR="00EF0EC3" w:rsidRPr="0070058C" w:rsidRDefault="00AA411A" w:rsidP="0070058C">
      <w:pPr>
        <w:pStyle w:val="Titre2"/>
        <w:numPr>
          <w:ilvl w:val="0"/>
          <w:numId w:val="32"/>
        </w:numPr>
        <w:spacing w:after="0"/>
        <w:rPr>
          <w:rFonts w:ascii="Arial" w:eastAsiaTheme="majorEastAsia" w:hAnsi="Arial" w:cs="Arial"/>
          <w:color w:val="6E2828"/>
          <w:sz w:val="24"/>
          <w:szCs w:val="24"/>
          <w:lang w:val="fr-CM" w:eastAsia="en-US"/>
        </w:rPr>
      </w:pPr>
      <w:bookmarkStart w:id="110" w:name="_Toc66122925"/>
      <w:r w:rsidRPr="0070058C">
        <w:rPr>
          <w:rFonts w:ascii="Arial" w:eastAsiaTheme="majorEastAsia" w:hAnsi="Arial" w:cs="Arial"/>
          <w:color w:val="6E2828"/>
          <w:sz w:val="24"/>
          <w:szCs w:val="24"/>
          <w:lang w:val="fr-CM" w:eastAsia="en-US"/>
        </w:rPr>
        <w:t>Domaines d'action urgents pour les organisations internationales et les</w:t>
      </w:r>
      <w:r>
        <w:rPr>
          <w:rFonts w:ascii="Arial" w:eastAsiaTheme="majorEastAsia" w:hAnsi="Arial" w:cs="Arial"/>
          <w:color w:val="6E2828"/>
          <w:sz w:val="24"/>
          <w:szCs w:val="24"/>
          <w:lang w:val="fr-CM" w:eastAsia="en-US"/>
        </w:rPr>
        <w:t xml:space="preserve"> pays partenaires de l'état du C</w:t>
      </w:r>
      <w:r w:rsidRPr="0070058C">
        <w:rPr>
          <w:rFonts w:ascii="Arial" w:eastAsiaTheme="majorEastAsia" w:hAnsi="Arial" w:cs="Arial"/>
          <w:color w:val="6E2828"/>
          <w:sz w:val="24"/>
          <w:szCs w:val="24"/>
          <w:lang w:val="fr-CM" w:eastAsia="en-US"/>
        </w:rPr>
        <w:t>ameroun</w:t>
      </w:r>
      <w:bookmarkEnd w:id="110"/>
    </w:p>
    <w:p w14:paraId="02EA767D" w14:textId="77777777" w:rsidR="00EF0EC3" w:rsidRDefault="00EF0EC3" w:rsidP="009E48A1">
      <w:pPr>
        <w:spacing w:before="120" w:after="120"/>
        <w:jc w:val="both"/>
        <w:rPr>
          <w:sz w:val="24"/>
          <w:szCs w:val="24"/>
        </w:rPr>
      </w:pPr>
      <w:r>
        <w:rPr>
          <w:sz w:val="24"/>
          <w:szCs w:val="24"/>
        </w:rPr>
        <w:t>Les organisations internationales et les partenaires de l’Etat du Cameroun doivent :</w:t>
      </w:r>
    </w:p>
    <w:p w14:paraId="77D0543A" w14:textId="77777777" w:rsidR="00EF0EC3" w:rsidRDefault="00EF0EC3" w:rsidP="009E48A1">
      <w:pPr>
        <w:spacing w:before="120" w:after="120"/>
        <w:jc w:val="both"/>
        <w:rPr>
          <w:sz w:val="24"/>
          <w:szCs w:val="24"/>
        </w:rPr>
      </w:pPr>
      <w:r>
        <w:rPr>
          <w:sz w:val="24"/>
          <w:szCs w:val="24"/>
        </w:rPr>
        <w:t>15. Demander à l'État camerounais de faire la lumière sur les questions non résolues mentionnées par les différents acteurs des droits de l'Homme.</w:t>
      </w:r>
    </w:p>
    <w:p w14:paraId="0E3C2578" w14:textId="6C784F70" w:rsidR="00EF0EC3" w:rsidRDefault="00EF0EC3" w:rsidP="009E48A1">
      <w:pPr>
        <w:spacing w:before="120" w:after="120"/>
        <w:jc w:val="both"/>
        <w:rPr>
          <w:sz w:val="24"/>
          <w:szCs w:val="24"/>
        </w:rPr>
      </w:pPr>
      <w:r>
        <w:rPr>
          <w:sz w:val="24"/>
          <w:szCs w:val="24"/>
        </w:rPr>
        <w:t>16.</w:t>
      </w:r>
      <w:r w:rsidR="00D83CA2">
        <w:rPr>
          <w:sz w:val="24"/>
          <w:szCs w:val="24"/>
        </w:rPr>
        <w:t xml:space="preserve">  </w:t>
      </w:r>
      <w:r>
        <w:rPr>
          <w:sz w:val="24"/>
          <w:szCs w:val="24"/>
        </w:rPr>
        <w:t>Contribuer à la prise de sanctions sévères et fortes contre les responsables de la violence au niveau du gouvernement et des groupes armés non étatiques.</w:t>
      </w:r>
    </w:p>
    <w:p w14:paraId="34762278" w14:textId="3EE626BF" w:rsidR="00EF0EC3" w:rsidRDefault="00EF0EC3" w:rsidP="009E48A1">
      <w:pPr>
        <w:spacing w:before="120" w:after="120"/>
        <w:jc w:val="both"/>
        <w:rPr>
          <w:sz w:val="24"/>
          <w:szCs w:val="24"/>
        </w:rPr>
      </w:pPr>
      <w:r>
        <w:rPr>
          <w:sz w:val="24"/>
          <w:szCs w:val="24"/>
        </w:rPr>
        <w:t>17.</w:t>
      </w:r>
      <w:r w:rsidR="00D83CA2">
        <w:rPr>
          <w:sz w:val="24"/>
          <w:szCs w:val="24"/>
        </w:rPr>
        <w:t xml:space="preserve"> </w:t>
      </w:r>
      <w:r>
        <w:rPr>
          <w:sz w:val="24"/>
          <w:szCs w:val="24"/>
        </w:rPr>
        <w:t>Soutenir les efforts de la société civile et des victimes de la violence pour obtenir justice et réparation.</w:t>
      </w:r>
    </w:p>
    <w:p w14:paraId="33152013" w14:textId="396A02B4" w:rsidR="00EF0EC3" w:rsidRDefault="00EF0EC3" w:rsidP="009E48A1">
      <w:pPr>
        <w:spacing w:before="120" w:after="120"/>
        <w:jc w:val="both"/>
        <w:rPr>
          <w:sz w:val="24"/>
          <w:szCs w:val="24"/>
        </w:rPr>
      </w:pPr>
      <w:r>
        <w:rPr>
          <w:sz w:val="24"/>
          <w:szCs w:val="24"/>
        </w:rPr>
        <w:t>18.</w:t>
      </w:r>
      <w:r w:rsidR="00D83CA2">
        <w:rPr>
          <w:sz w:val="24"/>
          <w:szCs w:val="24"/>
        </w:rPr>
        <w:t xml:space="preserve"> </w:t>
      </w:r>
      <w:r>
        <w:rPr>
          <w:sz w:val="24"/>
          <w:szCs w:val="24"/>
        </w:rPr>
        <w:t>Utiliser tout leur poids pour faire cesser le harcèlement et la violence à l'encontre des avocats, des militants politiques et des défenseurs des droits de l'Homme.</w:t>
      </w:r>
    </w:p>
    <w:p w14:paraId="4C7C4182" w14:textId="1C7C7F7F" w:rsidR="00EF0EC3" w:rsidRDefault="00EF0EC3" w:rsidP="009E48A1">
      <w:pPr>
        <w:spacing w:before="120" w:after="120"/>
        <w:jc w:val="both"/>
        <w:rPr>
          <w:sz w:val="24"/>
          <w:szCs w:val="24"/>
        </w:rPr>
      </w:pPr>
      <w:r>
        <w:rPr>
          <w:sz w:val="24"/>
          <w:szCs w:val="24"/>
        </w:rPr>
        <w:t>19.</w:t>
      </w:r>
      <w:r w:rsidR="00D83CA2">
        <w:rPr>
          <w:sz w:val="24"/>
          <w:szCs w:val="24"/>
        </w:rPr>
        <w:t xml:space="preserve"> </w:t>
      </w:r>
      <w:r>
        <w:rPr>
          <w:sz w:val="24"/>
          <w:szCs w:val="24"/>
        </w:rPr>
        <w:t>Soutenir les efforts des victimes et de la société civile pour la tenue de procès équitables et la libération des personnes arrêtées en violation totale des lois et procédures nationales.</w:t>
      </w:r>
    </w:p>
    <w:p w14:paraId="55E9F270" w14:textId="2A42970D" w:rsidR="00EF0EC3" w:rsidRDefault="00EF0EC3" w:rsidP="009E48A1">
      <w:pPr>
        <w:spacing w:before="120" w:after="120"/>
        <w:jc w:val="both"/>
        <w:rPr>
          <w:sz w:val="24"/>
          <w:szCs w:val="24"/>
        </w:rPr>
      </w:pPr>
      <w:r>
        <w:rPr>
          <w:sz w:val="24"/>
          <w:szCs w:val="24"/>
        </w:rPr>
        <w:t>20.</w:t>
      </w:r>
      <w:r w:rsidR="00D83CA2">
        <w:rPr>
          <w:sz w:val="24"/>
          <w:szCs w:val="24"/>
        </w:rPr>
        <w:t xml:space="preserve"> </w:t>
      </w:r>
      <w:r>
        <w:rPr>
          <w:sz w:val="24"/>
          <w:szCs w:val="24"/>
        </w:rPr>
        <w:t>Contribuer aux efforts pour que les différents mécanismes de suivi, de formation, d'évaluation, de sanction et de correction des dysfonctionnements et des abus soient mis en place et pleinement fonctionnels.</w:t>
      </w:r>
    </w:p>
    <w:p w14:paraId="0B06A734" w14:textId="77777777" w:rsidR="00EF0EC3" w:rsidRDefault="00EF0EC3" w:rsidP="009E48A1">
      <w:pPr>
        <w:spacing w:before="120" w:after="120"/>
        <w:jc w:val="both"/>
        <w:rPr>
          <w:sz w:val="24"/>
          <w:szCs w:val="24"/>
        </w:rPr>
      </w:pPr>
      <w:r>
        <w:rPr>
          <w:sz w:val="24"/>
          <w:szCs w:val="24"/>
        </w:rPr>
        <w:t>21. Contribuer aux efforts pour obtenir une commission nationale des droits de l’homme conforme aux normes et engagements internationaux relatifs aux institutions des droits de l’homme.</w:t>
      </w:r>
    </w:p>
    <w:p w14:paraId="19493AAD" w14:textId="211C5137" w:rsidR="00EF0EC3" w:rsidRPr="0070058C" w:rsidRDefault="00AA411A" w:rsidP="0070058C">
      <w:pPr>
        <w:pStyle w:val="Titre2"/>
        <w:numPr>
          <w:ilvl w:val="0"/>
          <w:numId w:val="32"/>
        </w:numPr>
        <w:spacing w:after="0"/>
        <w:rPr>
          <w:rFonts w:ascii="Arial" w:eastAsiaTheme="majorEastAsia" w:hAnsi="Arial" w:cs="Arial"/>
          <w:color w:val="6E2828"/>
          <w:sz w:val="24"/>
          <w:szCs w:val="24"/>
          <w:lang w:val="fr-CM" w:eastAsia="en-US"/>
        </w:rPr>
      </w:pPr>
      <w:bookmarkStart w:id="111" w:name="_Toc66122926"/>
      <w:r w:rsidRPr="0070058C">
        <w:rPr>
          <w:rFonts w:ascii="Arial" w:eastAsiaTheme="majorEastAsia" w:hAnsi="Arial" w:cs="Arial"/>
          <w:color w:val="6E2828"/>
          <w:sz w:val="24"/>
          <w:szCs w:val="24"/>
          <w:lang w:val="fr-CM" w:eastAsia="en-US"/>
        </w:rPr>
        <w:t>Domaines d’action urgents pour les citoyens camerounais</w:t>
      </w:r>
      <w:bookmarkEnd w:id="111"/>
      <w:r w:rsidRPr="0070058C">
        <w:rPr>
          <w:rFonts w:ascii="Arial" w:eastAsiaTheme="majorEastAsia" w:hAnsi="Arial" w:cs="Arial"/>
          <w:color w:val="6E2828"/>
          <w:sz w:val="24"/>
          <w:szCs w:val="24"/>
          <w:lang w:val="fr-CM" w:eastAsia="en-US"/>
        </w:rPr>
        <w:t xml:space="preserve"> </w:t>
      </w:r>
      <w:r w:rsidR="00EF0EC3" w:rsidRPr="0070058C">
        <w:rPr>
          <w:rFonts w:ascii="Arial" w:eastAsiaTheme="majorEastAsia" w:hAnsi="Arial" w:cs="Arial"/>
          <w:color w:val="6E2828"/>
          <w:sz w:val="24"/>
          <w:szCs w:val="24"/>
          <w:lang w:val="fr-CM" w:eastAsia="en-US"/>
        </w:rPr>
        <w:tab/>
      </w:r>
    </w:p>
    <w:p w14:paraId="295CCEF3" w14:textId="77777777" w:rsidR="00EF0EC3" w:rsidRPr="009E48A1" w:rsidRDefault="00EF0EC3" w:rsidP="009E48A1">
      <w:pPr>
        <w:spacing w:before="120" w:after="120"/>
        <w:jc w:val="both"/>
        <w:rPr>
          <w:rFonts w:ascii="Arial" w:hAnsi="Arial" w:cs="Arial"/>
          <w:szCs w:val="24"/>
        </w:rPr>
      </w:pPr>
      <w:r w:rsidRPr="009E48A1">
        <w:rPr>
          <w:rFonts w:ascii="Arial" w:hAnsi="Arial" w:cs="Arial"/>
          <w:szCs w:val="24"/>
        </w:rPr>
        <w:t>Les citoyens / es camerounais/es doivent :</w:t>
      </w:r>
    </w:p>
    <w:p w14:paraId="69EFA88F" w14:textId="77777777" w:rsidR="00D83CA2" w:rsidRPr="009E48A1" w:rsidRDefault="00EF0EC3" w:rsidP="009E48A1">
      <w:pPr>
        <w:spacing w:before="120" w:after="120"/>
        <w:jc w:val="both"/>
        <w:rPr>
          <w:rFonts w:ascii="Arial" w:hAnsi="Arial" w:cs="Arial"/>
          <w:szCs w:val="24"/>
        </w:rPr>
      </w:pPr>
      <w:r w:rsidRPr="009E48A1">
        <w:rPr>
          <w:rFonts w:ascii="Arial" w:hAnsi="Arial" w:cs="Arial"/>
          <w:b/>
          <w:szCs w:val="24"/>
        </w:rPr>
        <w:t>22.</w:t>
      </w:r>
      <w:r w:rsidR="00D83CA2" w:rsidRPr="009E48A1">
        <w:rPr>
          <w:rFonts w:ascii="Arial" w:hAnsi="Arial" w:cs="Arial"/>
          <w:b/>
          <w:szCs w:val="24"/>
        </w:rPr>
        <w:t xml:space="preserve"> S’informer </w:t>
      </w:r>
      <w:r w:rsidRPr="009E48A1">
        <w:rPr>
          <w:rFonts w:ascii="Arial" w:hAnsi="Arial" w:cs="Arial"/>
          <w:b/>
          <w:szCs w:val="24"/>
        </w:rPr>
        <w:t>sur la situation réelle des droits humains au Cameroun.</w:t>
      </w:r>
      <w:r w:rsidRPr="009E48A1">
        <w:rPr>
          <w:rFonts w:ascii="Arial" w:hAnsi="Arial" w:cs="Arial"/>
          <w:szCs w:val="24"/>
        </w:rPr>
        <w:t xml:space="preserve"> </w:t>
      </w:r>
    </w:p>
    <w:p w14:paraId="687BFA6B" w14:textId="319543A7" w:rsidR="00EF0EC3" w:rsidRPr="009E48A1" w:rsidRDefault="00EF0EC3" w:rsidP="009E48A1">
      <w:pPr>
        <w:spacing w:before="120" w:after="120"/>
        <w:jc w:val="both"/>
        <w:rPr>
          <w:rFonts w:ascii="Arial" w:hAnsi="Arial" w:cs="Arial"/>
          <w:szCs w:val="24"/>
        </w:rPr>
      </w:pPr>
      <w:r w:rsidRPr="009E48A1">
        <w:rPr>
          <w:rFonts w:ascii="Arial" w:hAnsi="Arial" w:cs="Arial"/>
          <w:szCs w:val="24"/>
        </w:rPr>
        <w:t xml:space="preserve">Dans un contexte de crise comme celui du Cameroun, l’ignorance de la gravité des violations des droits humains est </w:t>
      </w:r>
      <w:r w:rsidR="00D83CA2" w:rsidRPr="009E48A1">
        <w:rPr>
          <w:rFonts w:ascii="Arial" w:hAnsi="Arial" w:cs="Arial"/>
          <w:szCs w:val="24"/>
        </w:rPr>
        <w:t>l’expression d’</w:t>
      </w:r>
      <w:r w:rsidRPr="009E48A1">
        <w:rPr>
          <w:rFonts w:ascii="Arial" w:hAnsi="Arial" w:cs="Arial"/>
          <w:szCs w:val="24"/>
        </w:rPr>
        <w:t xml:space="preserve">un encouragement </w:t>
      </w:r>
      <w:r w:rsidR="00D83CA2" w:rsidRPr="009E48A1">
        <w:rPr>
          <w:rFonts w:ascii="Arial" w:hAnsi="Arial" w:cs="Arial"/>
          <w:szCs w:val="24"/>
        </w:rPr>
        <w:t xml:space="preserve">à l’endroit de </w:t>
      </w:r>
      <w:r w:rsidRPr="009E48A1">
        <w:rPr>
          <w:rFonts w:ascii="Arial" w:hAnsi="Arial" w:cs="Arial"/>
          <w:szCs w:val="24"/>
        </w:rPr>
        <w:t>ceux et celles qui les violent systématiquement.</w:t>
      </w:r>
    </w:p>
    <w:p w14:paraId="0CA15694" w14:textId="24D7BA24" w:rsidR="00D83CA2" w:rsidRPr="009E48A1" w:rsidRDefault="00EF0EC3" w:rsidP="009E48A1">
      <w:pPr>
        <w:spacing w:before="120" w:after="120"/>
        <w:jc w:val="both"/>
        <w:rPr>
          <w:rFonts w:ascii="Arial" w:hAnsi="Arial" w:cs="Arial"/>
          <w:szCs w:val="24"/>
        </w:rPr>
      </w:pPr>
      <w:r w:rsidRPr="009E48A1">
        <w:rPr>
          <w:rFonts w:ascii="Arial" w:hAnsi="Arial" w:cs="Arial"/>
          <w:b/>
          <w:szCs w:val="24"/>
        </w:rPr>
        <w:t>23.</w:t>
      </w:r>
      <w:r w:rsidR="00D83CA2" w:rsidRPr="009E48A1">
        <w:rPr>
          <w:rFonts w:ascii="Arial" w:hAnsi="Arial" w:cs="Arial"/>
          <w:b/>
          <w:szCs w:val="24"/>
        </w:rPr>
        <w:t xml:space="preserve"> Se Former</w:t>
      </w:r>
      <w:r w:rsidRPr="009E48A1">
        <w:rPr>
          <w:rFonts w:ascii="Arial" w:hAnsi="Arial" w:cs="Arial"/>
          <w:b/>
          <w:szCs w:val="24"/>
        </w:rPr>
        <w:t xml:space="preserve"> sur les droits humains et les moyens de les défendre.</w:t>
      </w:r>
      <w:r w:rsidRPr="009E48A1">
        <w:rPr>
          <w:rFonts w:ascii="Arial" w:hAnsi="Arial" w:cs="Arial"/>
          <w:szCs w:val="24"/>
        </w:rPr>
        <w:t xml:space="preserve"> </w:t>
      </w:r>
    </w:p>
    <w:p w14:paraId="7742D946" w14:textId="39803985" w:rsidR="00EF0EC3" w:rsidRPr="009E48A1" w:rsidRDefault="00EF0EC3" w:rsidP="009E48A1">
      <w:pPr>
        <w:spacing w:before="120" w:after="120"/>
        <w:jc w:val="both"/>
        <w:rPr>
          <w:rFonts w:ascii="Arial" w:hAnsi="Arial" w:cs="Arial"/>
          <w:szCs w:val="24"/>
        </w:rPr>
      </w:pPr>
      <w:r w:rsidRPr="009E48A1">
        <w:rPr>
          <w:rFonts w:ascii="Arial" w:hAnsi="Arial" w:cs="Arial"/>
          <w:szCs w:val="24"/>
        </w:rPr>
        <w:t xml:space="preserve">Nul n’est censé ignorer la loi. Nul ne devrait ignorer ses droits et libertés. </w:t>
      </w:r>
      <w:r w:rsidR="00D83CA2" w:rsidRPr="009E48A1">
        <w:rPr>
          <w:rFonts w:ascii="Arial" w:hAnsi="Arial" w:cs="Arial"/>
          <w:szCs w:val="24"/>
        </w:rPr>
        <w:t>Les</w:t>
      </w:r>
      <w:r w:rsidRPr="009E48A1">
        <w:rPr>
          <w:rFonts w:ascii="Arial" w:hAnsi="Arial" w:cs="Arial"/>
          <w:szCs w:val="24"/>
        </w:rPr>
        <w:t xml:space="preserve"> droits et libertés sont garantis par la Constitution et de nombreux instruments internationaux ratifiés par l’Etat du Cameroun. De nombreuses organisations existent et peuvent </w:t>
      </w:r>
      <w:r w:rsidR="00D83CA2" w:rsidRPr="009E48A1">
        <w:rPr>
          <w:rFonts w:ascii="Arial" w:hAnsi="Arial" w:cs="Arial"/>
          <w:szCs w:val="24"/>
        </w:rPr>
        <w:t>aider à cette formation</w:t>
      </w:r>
      <w:r w:rsidRPr="009E48A1">
        <w:rPr>
          <w:rFonts w:ascii="Arial" w:hAnsi="Arial" w:cs="Arial"/>
          <w:szCs w:val="24"/>
        </w:rPr>
        <w:t xml:space="preserve">. De nombreux contenus sont disponibles sur internet. </w:t>
      </w:r>
      <w:r w:rsidR="00D83CA2" w:rsidRPr="009E48A1">
        <w:rPr>
          <w:rFonts w:ascii="Arial" w:hAnsi="Arial" w:cs="Arial"/>
          <w:szCs w:val="24"/>
        </w:rPr>
        <w:t>Il faut se f</w:t>
      </w:r>
      <w:r w:rsidRPr="009E48A1">
        <w:rPr>
          <w:rFonts w:ascii="Arial" w:hAnsi="Arial" w:cs="Arial"/>
          <w:szCs w:val="24"/>
        </w:rPr>
        <w:t>orme</w:t>
      </w:r>
      <w:r w:rsidR="00D83CA2" w:rsidRPr="009E48A1">
        <w:rPr>
          <w:rFonts w:ascii="Arial" w:hAnsi="Arial" w:cs="Arial"/>
          <w:szCs w:val="24"/>
        </w:rPr>
        <w:t>r</w:t>
      </w:r>
      <w:r w:rsidRPr="009E48A1">
        <w:rPr>
          <w:rFonts w:ascii="Arial" w:hAnsi="Arial" w:cs="Arial"/>
          <w:szCs w:val="24"/>
        </w:rPr>
        <w:t xml:space="preserve"> pour pouvoir résister à l’arbitraire et la répression.</w:t>
      </w:r>
    </w:p>
    <w:p w14:paraId="5A963CAD" w14:textId="6B788632" w:rsidR="00EF0EC3" w:rsidRPr="009E48A1" w:rsidRDefault="00EF0EC3" w:rsidP="009E48A1">
      <w:pPr>
        <w:spacing w:before="120" w:after="120"/>
        <w:jc w:val="both"/>
        <w:rPr>
          <w:rFonts w:ascii="Arial" w:hAnsi="Arial" w:cs="Arial"/>
          <w:szCs w:val="24"/>
        </w:rPr>
      </w:pPr>
      <w:r w:rsidRPr="009E48A1">
        <w:rPr>
          <w:rFonts w:ascii="Arial" w:hAnsi="Arial" w:cs="Arial"/>
          <w:b/>
          <w:szCs w:val="24"/>
        </w:rPr>
        <w:t>24.</w:t>
      </w:r>
      <w:r w:rsidR="00D83CA2" w:rsidRPr="009E48A1">
        <w:rPr>
          <w:rFonts w:ascii="Arial" w:hAnsi="Arial" w:cs="Arial"/>
          <w:b/>
          <w:szCs w:val="24"/>
        </w:rPr>
        <w:t xml:space="preserve"> S’o</w:t>
      </w:r>
      <w:r w:rsidRPr="009E48A1">
        <w:rPr>
          <w:rFonts w:ascii="Arial" w:hAnsi="Arial" w:cs="Arial"/>
          <w:b/>
          <w:szCs w:val="24"/>
        </w:rPr>
        <w:t>rganise</w:t>
      </w:r>
      <w:r w:rsidR="00D83CA2" w:rsidRPr="009E48A1">
        <w:rPr>
          <w:rFonts w:ascii="Arial" w:hAnsi="Arial" w:cs="Arial"/>
          <w:b/>
          <w:szCs w:val="24"/>
        </w:rPr>
        <w:t>r</w:t>
      </w:r>
      <w:r w:rsidRPr="009E48A1">
        <w:rPr>
          <w:rFonts w:ascii="Arial" w:hAnsi="Arial" w:cs="Arial"/>
          <w:b/>
          <w:szCs w:val="24"/>
        </w:rPr>
        <w:t xml:space="preserve"> contre</w:t>
      </w:r>
      <w:r w:rsidR="00D83CA2" w:rsidRPr="009E48A1">
        <w:rPr>
          <w:rFonts w:ascii="Arial" w:hAnsi="Arial" w:cs="Arial"/>
          <w:b/>
          <w:szCs w:val="24"/>
        </w:rPr>
        <w:t xml:space="preserve"> les violations potentielles de leur</w:t>
      </w:r>
      <w:r w:rsidRPr="009E48A1">
        <w:rPr>
          <w:rFonts w:ascii="Arial" w:hAnsi="Arial" w:cs="Arial"/>
          <w:b/>
          <w:szCs w:val="24"/>
        </w:rPr>
        <w:t>s droits et libertés fondamentales.</w:t>
      </w:r>
      <w:r w:rsidRPr="009E48A1">
        <w:rPr>
          <w:rFonts w:ascii="Arial" w:hAnsi="Arial" w:cs="Arial"/>
          <w:szCs w:val="24"/>
        </w:rPr>
        <w:t xml:space="preserve"> Nul n’est à l’abri d’une violation de ses droits et de ses libertés. Nul ne doit croire qu’en cas d’abus et d’arbitraire, sans le soutien d’une organisation et d’un collectif, il pourra s’en sortir. Il est illusoire de croire que l’on est à l’abri de ces violations et abus divers. Pour que l’Etat de droit soit une réalité, il </w:t>
      </w:r>
      <w:r w:rsidR="00D83CA2" w:rsidRPr="009E48A1">
        <w:rPr>
          <w:rFonts w:ascii="Arial" w:hAnsi="Arial" w:cs="Arial"/>
          <w:szCs w:val="24"/>
        </w:rPr>
        <w:t xml:space="preserve">y </w:t>
      </w:r>
      <w:r w:rsidRPr="009E48A1">
        <w:rPr>
          <w:rFonts w:ascii="Arial" w:hAnsi="Arial" w:cs="Arial"/>
          <w:szCs w:val="24"/>
        </w:rPr>
        <w:t xml:space="preserve">a </w:t>
      </w:r>
      <w:r w:rsidR="00D83CA2" w:rsidRPr="009E48A1">
        <w:rPr>
          <w:rFonts w:ascii="Arial" w:hAnsi="Arial" w:cs="Arial"/>
          <w:szCs w:val="24"/>
        </w:rPr>
        <w:t xml:space="preserve">le </w:t>
      </w:r>
      <w:r w:rsidRPr="009E48A1">
        <w:rPr>
          <w:rFonts w:ascii="Arial" w:hAnsi="Arial" w:cs="Arial"/>
          <w:szCs w:val="24"/>
        </w:rPr>
        <w:t>besoin de citoyens vigilants et organisés.</w:t>
      </w:r>
    </w:p>
    <w:p w14:paraId="57B83FE8" w14:textId="248617C0" w:rsidR="00D83CA2" w:rsidRPr="009E48A1" w:rsidRDefault="00EF0EC3" w:rsidP="009E48A1">
      <w:pPr>
        <w:spacing w:before="120" w:after="120"/>
        <w:jc w:val="both"/>
        <w:rPr>
          <w:rFonts w:ascii="Arial" w:hAnsi="Arial" w:cs="Arial"/>
          <w:szCs w:val="24"/>
        </w:rPr>
      </w:pPr>
      <w:r w:rsidRPr="009E48A1">
        <w:rPr>
          <w:rFonts w:ascii="Arial" w:hAnsi="Arial" w:cs="Arial"/>
          <w:szCs w:val="24"/>
        </w:rPr>
        <w:t xml:space="preserve"> </w:t>
      </w:r>
      <w:r w:rsidRPr="009E48A1">
        <w:rPr>
          <w:rFonts w:ascii="Arial" w:hAnsi="Arial" w:cs="Arial"/>
          <w:b/>
          <w:szCs w:val="24"/>
        </w:rPr>
        <w:t>25.</w:t>
      </w:r>
      <w:r w:rsidR="00D83CA2" w:rsidRPr="009E48A1">
        <w:rPr>
          <w:rFonts w:ascii="Arial" w:hAnsi="Arial" w:cs="Arial"/>
          <w:b/>
          <w:szCs w:val="24"/>
        </w:rPr>
        <w:t xml:space="preserve"> </w:t>
      </w:r>
      <w:r w:rsidRPr="009E48A1">
        <w:rPr>
          <w:rFonts w:ascii="Arial" w:hAnsi="Arial" w:cs="Arial"/>
          <w:b/>
          <w:szCs w:val="24"/>
        </w:rPr>
        <w:t>Agi</w:t>
      </w:r>
      <w:r w:rsidR="00D83CA2" w:rsidRPr="009E48A1">
        <w:rPr>
          <w:rFonts w:ascii="Arial" w:hAnsi="Arial" w:cs="Arial"/>
          <w:b/>
          <w:szCs w:val="24"/>
        </w:rPr>
        <w:t>r</w:t>
      </w:r>
      <w:r w:rsidRPr="009E48A1">
        <w:rPr>
          <w:rFonts w:ascii="Arial" w:hAnsi="Arial" w:cs="Arial"/>
          <w:b/>
          <w:szCs w:val="24"/>
        </w:rPr>
        <w:t xml:space="preserve"> pour que l’Etat de droit soit une réalité.</w:t>
      </w:r>
      <w:r w:rsidRPr="009E48A1">
        <w:rPr>
          <w:rFonts w:ascii="Arial" w:hAnsi="Arial" w:cs="Arial"/>
          <w:szCs w:val="24"/>
        </w:rPr>
        <w:t xml:space="preserve"> </w:t>
      </w:r>
    </w:p>
    <w:p w14:paraId="0B2995DA" w14:textId="3B48E318" w:rsidR="00EF0EC3" w:rsidRPr="009E48A1" w:rsidRDefault="00D83CA2" w:rsidP="009E48A1">
      <w:pPr>
        <w:spacing w:before="120" w:after="120"/>
        <w:jc w:val="both"/>
        <w:rPr>
          <w:rFonts w:ascii="Arial" w:hAnsi="Arial" w:cs="Arial"/>
          <w:szCs w:val="24"/>
        </w:rPr>
      </w:pPr>
      <w:r w:rsidRPr="009E48A1">
        <w:rPr>
          <w:rFonts w:ascii="Arial" w:hAnsi="Arial" w:cs="Arial"/>
          <w:szCs w:val="24"/>
        </w:rPr>
        <w:t>Il est possible et nécessaire d’</w:t>
      </w:r>
      <w:r w:rsidR="00EF0EC3" w:rsidRPr="009E48A1">
        <w:rPr>
          <w:rFonts w:ascii="Arial" w:hAnsi="Arial" w:cs="Arial"/>
          <w:szCs w:val="24"/>
        </w:rPr>
        <w:t xml:space="preserve">agir pour que lumière soit faite sur certains massacres et certaines violations massives des droits humains. </w:t>
      </w:r>
      <w:r w:rsidRPr="009E48A1">
        <w:rPr>
          <w:rFonts w:ascii="Arial" w:hAnsi="Arial" w:cs="Arial"/>
          <w:szCs w:val="24"/>
        </w:rPr>
        <w:t>Il est possible et nécessaire d’</w:t>
      </w:r>
      <w:r w:rsidR="00EF0EC3" w:rsidRPr="009E48A1">
        <w:rPr>
          <w:rFonts w:ascii="Arial" w:hAnsi="Arial" w:cs="Arial"/>
          <w:szCs w:val="24"/>
        </w:rPr>
        <w:t xml:space="preserve">agir pour que cesse l’impunité du côté de ceux et celles qui se rendent responsables des violations des droits humains. </w:t>
      </w:r>
      <w:r w:rsidR="00FA419E" w:rsidRPr="009E48A1">
        <w:rPr>
          <w:rFonts w:ascii="Arial" w:hAnsi="Arial" w:cs="Arial"/>
          <w:szCs w:val="24"/>
        </w:rPr>
        <w:t>Il est possible et nécessaire d’</w:t>
      </w:r>
      <w:r w:rsidR="00EF0EC3" w:rsidRPr="009E48A1">
        <w:rPr>
          <w:rFonts w:ascii="Arial" w:hAnsi="Arial" w:cs="Arial"/>
          <w:szCs w:val="24"/>
        </w:rPr>
        <w:t>agir pour que la vie humaine et les droits de tous soient respectés.</w:t>
      </w:r>
    </w:p>
    <w:sectPr w:rsidR="00EF0EC3" w:rsidRPr="009E48A1" w:rsidSect="00C67920">
      <w:headerReference w:type="default" r:id="rId29"/>
      <w:footerReference w:type="default" r:id="rId30"/>
      <w:pgSz w:w="11906" w:h="16838"/>
      <w:pgMar w:top="1417" w:right="1417" w:bottom="1417" w:left="1417" w:header="708" w:footer="708"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AC97" w14:textId="77777777" w:rsidR="004F2998" w:rsidRDefault="004F2998">
      <w:pPr>
        <w:spacing w:after="0" w:line="240" w:lineRule="auto"/>
      </w:pPr>
      <w:r>
        <w:separator/>
      </w:r>
    </w:p>
  </w:endnote>
  <w:endnote w:type="continuationSeparator" w:id="0">
    <w:p w14:paraId="3C8E3ECB" w14:textId="77777777" w:rsidR="004F2998" w:rsidRDefault="004F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DF60" w14:textId="67EDFE6C" w:rsidR="00C76E1E" w:rsidRPr="003E4970" w:rsidRDefault="00C76E1E">
    <w:pPr>
      <w:spacing w:after="0" w:line="276" w:lineRule="auto"/>
      <w:rPr>
        <w:lang w:val="en-US"/>
      </w:rPr>
    </w:pPr>
    <w:r w:rsidRPr="003E4970">
      <w:rPr>
        <w:rFonts w:ascii="Arial" w:eastAsia="Arial" w:hAnsi="Arial" w:cs="Arial"/>
        <w:lang w:val="en-US"/>
      </w:rPr>
      <w:t>Stand</w:t>
    </w:r>
    <w:r>
      <w:rPr>
        <w:rFonts w:ascii="Arial" w:eastAsia="Arial" w:hAnsi="Arial" w:cs="Arial"/>
        <w:lang w:val="en-US"/>
      </w:rPr>
      <w:t xml:space="preserve"> </w:t>
    </w:r>
    <w:r w:rsidRPr="003E4970">
      <w:rPr>
        <w:rFonts w:ascii="Arial" w:eastAsia="Arial" w:hAnsi="Arial" w:cs="Arial"/>
        <w:lang w:val="en-US"/>
      </w:rPr>
      <w:t>Up For Cameroon Working Group on Human Rights standforcameroon@gmail.com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62FF6" w14:textId="77777777" w:rsidR="004F2998" w:rsidRDefault="004F2998">
      <w:pPr>
        <w:spacing w:after="0" w:line="240" w:lineRule="auto"/>
      </w:pPr>
      <w:r>
        <w:separator/>
      </w:r>
    </w:p>
  </w:footnote>
  <w:footnote w:type="continuationSeparator" w:id="0">
    <w:p w14:paraId="68BBD84E" w14:textId="77777777" w:rsidR="004F2998" w:rsidRDefault="004F2998">
      <w:pPr>
        <w:spacing w:after="0" w:line="240" w:lineRule="auto"/>
      </w:pPr>
      <w:r>
        <w:continuationSeparator/>
      </w:r>
    </w:p>
  </w:footnote>
  <w:footnote w:id="1">
    <w:p w14:paraId="6A393D30" w14:textId="5B78C6AB" w:rsidR="00C76E1E" w:rsidRPr="006F1E33" w:rsidRDefault="00C76E1E" w:rsidP="006F1E33">
      <w:pPr>
        <w:spacing w:after="0"/>
        <w:rPr>
          <w:rFonts w:ascii="Times New Roman" w:hAnsi="Times New Roman" w:cs="Times New Roman"/>
          <w:sz w:val="18"/>
          <w:szCs w:val="20"/>
        </w:rPr>
      </w:pPr>
      <w:r w:rsidRPr="006F1E33">
        <w:rPr>
          <w:rStyle w:val="Appelnotedebasdep"/>
          <w:rFonts w:ascii="Arial" w:hAnsi="Arial" w:cs="Arial"/>
          <w:sz w:val="20"/>
          <w:szCs w:val="20"/>
        </w:rPr>
        <w:footnoteRef/>
      </w:r>
      <w:r w:rsidRPr="006F1E33">
        <w:rPr>
          <w:rFonts w:ascii="Arial" w:hAnsi="Arial" w:cs="Arial"/>
          <w:sz w:val="20"/>
          <w:szCs w:val="20"/>
        </w:rPr>
        <w:t xml:space="preserve"> </w:t>
      </w:r>
      <w:r w:rsidRPr="006F1E33">
        <w:rPr>
          <w:rFonts w:ascii="Times New Roman" w:hAnsi="Times New Roman" w:cs="Times New Roman"/>
          <w:b/>
          <w:sz w:val="18"/>
          <w:szCs w:val="20"/>
          <w:u w:val="single"/>
        </w:rPr>
        <w:t>S</w:t>
      </w:r>
      <w:r>
        <w:rPr>
          <w:rFonts w:ascii="Times New Roman" w:hAnsi="Times New Roman" w:cs="Times New Roman"/>
          <w:b/>
          <w:sz w:val="18"/>
          <w:szCs w:val="20"/>
          <w:u w:val="single"/>
        </w:rPr>
        <w:t>ources</w:t>
      </w:r>
      <w:r w:rsidRPr="006F1E33">
        <w:rPr>
          <w:rFonts w:ascii="Times New Roman" w:hAnsi="Times New Roman" w:cs="Times New Roman"/>
          <w:b/>
          <w:sz w:val="18"/>
          <w:szCs w:val="20"/>
          <w:u w:val="single"/>
        </w:rPr>
        <w:t>:</w:t>
      </w:r>
    </w:p>
    <w:p w14:paraId="30ED4510"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
        <w:r w:rsidR="00C76E1E" w:rsidRPr="006F1E33">
          <w:rPr>
            <w:rFonts w:ascii="Times New Roman" w:hAnsi="Times New Roman" w:cs="Times New Roman"/>
            <w:color w:val="1155CC"/>
            <w:sz w:val="18"/>
            <w:szCs w:val="20"/>
            <w:highlight w:val="white"/>
          </w:rPr>
          <w:t>https://www.journalducameroun.com/en/news-in-brief/cameroon-separatist-fighters-kill-military-</w:t>
        </w:r>
      </w:hyperlink>
      <w:hyperlink r:id="rId2">
        <w:r w:rsidR="00C76E1E" w:rsidRPr="006F1E33">
          <w:rPr>
            <w:rFonts w:ascii="Times New Roman" w:hAnsi="Times New Roman" w:cs="Times New Roman"/>
            <w:color w:val="1155CC"/>
            <w:sz w:val="18"/>
            <w:szCs w:val="20"/>
            <w:highlight w:val="white"/>
          </w:rPr>
          <w:t>rm-e-r-v-le-l-identit-des-auteurs-573622</w:t>
        </w:r>
      </w:hyperlink>
      <w:r w:rsidR="00C76E1E" w:rsidRPr="006F1E33">
        <w:rPr>
          <w:rFonts w:ascii="Times New Roman" w:hAnsi="Times New Roman" w:cs="Times New Roman"/>
          <w:sz w:val="18"/>
          <w:szCs w:val="20"/>
          <w:highlight w:val="white"/>
        </w:rPr>
        <w:t xml:space="preserve"> </w:t>
      </w:r>
    </w:p>
    <w:p w14:paraId="197F47F6"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3">
        <w:r w:rsidR="00C76E1E" w:rsidRPr="006F1E33">
          <w:rPr>
            <w:rFonts w:ascii="Times New Roman" w:hAnsi="Times New Roman" w:cs="Times New Roman"/>
            <w:color w:val="1155CC"/>
            <w:sz w:val="18"/>
            <w:szCs w:val="20"/>
            <w:highlight w:val="white"/>
            <w:u w:val="single"/>
          </w:rPr>
          <w:t>https://mimimefoinfos.com/two-shot-dead-houses-set-ablaze-as-military-raids-oku/</w:t>
        </w:r>
      </w:hyperlink>
      <w:r w:rsidR="00C76E1E" w:rsidRPr="006F1E33">
        <w:rPr>
          <w:rFonts w:ascii="Times New Roman" w:hAnsi="Times New Roman" w:cs="Times New Roman"/>
          <w:sz w:val="18"/>
          <w:szCs w:val="20"/>
          <w:highlight w:val="white"/>
        </w:rPr>
        <w:t xml:space="preserve"> </w:t>
      </w:r>
    </w:p>
    <w:p w14:paraId="42F87757"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4">
        <w:r w:rsidR="00C76E1E" w:rsidRPr="006F1E33">
          <w:rPr>
            <w:rFonts w:ascii="Times New Roman" w:hAnsi="Times New Roman" w:cs="Times New Roman"/>
            <w:color w:val="1155CC"/>
            <w:sz w:val="18"/>
            <w:szCs w:val="20"/>
            <w:highlight w:val="white"/>
          </w:rPr>
          <w:t>https://www.camerounweb.com/CameroonHomePage/NewsArchive/Enfant-mort-calcin-Batibo-l-arm-e-r-v-le-l-identit-des-auteurs-573622</w:t>
        </w:r>
      </w:hyperlink>
      <w:r w:rsidR="00C76E1E" w:rsidRPr="006F1E33">
        <w:rPr>
          <w:rFonts w:ascii="Times New Roman" w:hAnsi="Times New Roman" w:cs="Times New Roman"/>
          <w:sz w:val="18"/>
          <w:szCs w:val="20"/>
          <w:highlight w:val="white"/>
        </w:rPr>
        <w:t xml:space="preserve"> </w:t>
      </w:r>
    </w:p>
    <w:p w14:paraId="51072FAD" w14:textId="77777777" w:rsidR="00C76E1E" w:rsidRPr="006F1E33" w:rsidRDefault="00B0244A" w:rsidP="006F1E33">
      <w:pPr>
        <w:spacing w:after="0" w:line="240" w:lineRule="auto"/>
        <w:rPr>
          <w:rFonts w:ascii="Times New Roman" w:hAnsi="Times New Roman" w:cs="Times New Roman"/>
          <w:sz w:val="18"/>
          <w:szCs w:val="20"/>
        </w:rPr>
      </w:pPr>
      <w:hyperlink r:id="rId5">
        <w:r w:rsidR="00C76E1E" w:rsidRPr="006F1E33">
          <w:rPr>
            <w:rFonts w:ascii="Times New Roman" w:hAnsi="Times New Roman" w:cs="Times New Roman"/>
            <w:color w:val="1155CC"/>
            <w:sz w:val="18"/>
            <w:szCs w:val="20"/>
            <w:highlight w:val="white"/>
          </w:rPr>
          <w:t>https://web.cameroonmagazine.com/societe/enfant-mort-calcine-a-batibo-larmee-revele-lidentite-des-auteurs/</w:t>
        </w:r>
      </w:hyperlink>
    </w:p>
    <w:p w14:paraId="1BBCEF58" w14:textId="77777777" w:rsidR="00C76E1E" w:rsidRPr="006F1E33" w:rsidRDefault="00B0244A" w:rsidP="006F1E33">
      <w:pPr>
        <w:spacing w:after="0" w:line="240" w:lineRule="auto"/>
        <w:rPr>
          <w:rFonts w:ascii="Times New Roman" w:hAnsi="Times New Roman" w:cs="Times New Roman"/>
          <w:color w:val="1155CC"/>
          <w:sz w:val="18"/>
          <w:szCs w:val="20"/>
          <w:highlight w:val="white"/>
        </w:rPr>
      </w:pPr>
      <w:hyperlink r:id="rId6">
        <w:r w:rsidR="00C76E1E" w:rsidRPr="006F1E33">
          <w:rPr>
            <w:rFonts w:ascii="Times New Roman" w:hAnsi="Times New Roman" w:cs="Times New Roman"/>
            <w:color w:val="1155CC"/>
            <w:sz w:val="18"/>
            <w:szCs w:val="20"/>
            <w:highlight w:val="white"/>
          </w:rPr>
          <w:t>https://katika237.com/incident</w:t>
        </w:r>
      </w:hyperlink>
    </w:p>
    <w:p w14:paraId="3A36C13C"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7">
        <w:r w:rsidR="00C76E1E" w:rsidRPr="006F1E33">
          <w:rPr>
            <w:rFonts w:ascii="Times New Roman" w:hAnsi="Times New Roman" w:cs="Times New Roman"/>
            <w:color w:val="1155CC"/>
            <w:sz w:val="18"/>
            <w:szCs w:val="20"/>
            <w:highlight w:val="white"/>
          </w:rPr>
          <w:t>https://www.journalducameroun.com/cameroun-le-commanditaire-du-massacre-des-eleves-a-kumba-a-ete-neutralises/</w:t>
        </w:r>
      </w:hyperlink>
      <w:r w:rsidR="00C76E1E" w:rsidRPr="006F1E33">
        <w:rPr>
          <w:rFonts w:ascii="Times New Roman" w:hAnsi="Times New Roman" w:cs="Times New Roman"/>
          <w:sz w:val="18"/>
          <w:szCs w:val="20"/>
        </w:rPr>
        <w:t>,</w:t>
      </w:r>
      <w:r w:rsidR="00C76E1E" w:rsidRPr="006F1E33">
        <w:rPr>
          <w:rFonts w:ascii="Times New Roman" w:hAnsi="Times New Roman" w:cs="Times New Roman"/>
          <w:sz w:val="18"/>
          <w:szCs w:val="20"/>
          <w:highlight w:val="white"/>
        </w:rPr>
        <w:t xml:space="preserve">00144/CP/MINDEF/019 </w:t>
      </w:r>
    </w:p>
    <w:p w14:paraId="619FF276" w14:textId="77777777" w:rsidR="00C76E1E" w:rsidRPr="006F1E33" w:rsidRDefault="00B0244A" w:rsidP="006F1E33">
      <w:pPr>
        <w:spacing w:after="0" w:line="240" w:lineRule="auto"/>
        <w:rPr>
          <w:rFonts w:ascii="Times New Roman" w:hAnsi="Times New Roman" w:cs="Times New Roman"/>
          <w:i/>
          <w:sz w:val="18"/>
          <w:szCs w:val="20"/>
          <w:highlight w:val="white"/>
        </w:rPr>
      </w:pPr>
      <w:hyperlink r:id="rId8">
        <w:r w:rsidR="00C76E1E" w:rsidRPr="006F1E33">
          <w:rPr>
            <w:rFonts w:ascii="Times New Roman" w:hAnsi="Times New Roman" w:cs="Times New Roman"/>
            <w:i/>
            <w:color w:val="1155CC"/>
            <w:sz w:val="18"/>
            <w:szCs w:val="20"/>
            <w:highlight w:val="white"/>
          </w:rPr>
          <w:t>Https://actucameroun.com/2021/02/09/crise-anglophone-deux-soldats-tués-à-bamenda-nord-ouest</w:t>
        </w:r>
      </w:hyperlink>
      <w:r w:rsidR="00C76E1E" w:rsidRPr="006F1E33">
        <w:rPr>
          <w:rFonts w:ascii="Times New Roman" w:hAnsi="Times New Roman" w:cs="Times New Roman"/>
          <w:i/>
          <w:sz w:val="18"/>
          <w:szCs w:val="20"/>
          <w:highlight w:val="white"/>
        </w:rPr>
        <w:t xml:space="preserve">       </w:t>
      </w:r>
    </w:p>
    <w:p w14:paraId="502586A3"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9">
        <w:r w:rsidR="00C76E1E" w:rsidRPr="006F1E33">
          <w:rPr>
            <w:rFonts w:ascii="Times New Roman" w:hAnsi="Times New Roman" w:cs="Times New Roman"/>
            <w:i/>
            <w:color w:val="1155CC"/>
            <w:sz w:val="18"/>
            <w:szCs w:val="20"/>
            <w:highlight w:val="white"/>
          </w:rPr>
          <w:t>https://www.voanews.com/africa/cameroon-military-says-it-has-freed-4-including-2-students</w:t>
        </w:r>
      </w:hyperlink>
      <w:hyperlink r:id="rId10">
        <w:r w:rsidR="00C76E1E" w:rsidRPr="006F1E33">
          <w:rPr>
            <w:rFonts w:ascii="Times New Roman" w:hAnsi="Times New Roman" w:cs="Times New Roman"/>
            <w:color w:val="1155CC"/>
            <w:sz w:val="18"/>
            <w:szCs w:val="20"/>
            <w:highlight w:val="white"/>
          </w:rPr>
          <w:t>captain-in-kumbo-nw</w:t>
        </w:r>
      </w:hyperlink>
    </w:p>
    <w:p w14:paraId="4AAAF906"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1">
        <w:r w:rsidR="00C76E1E" w:rsidRPr="006F1E33">
          <w:rPr>
            <w:rFonts w:ascii="Times New Roman" w:hAnsi="Times New Roman" w:cs="Times New Roman"/>
            <w:color w:val="1155CC"/>
            <w:sz w:val="18"/>
            <w:szCs w:val="20"/>
            <w:highlight w:val="white"/>
          </w:rPr>
          <w:t>/</w:t>
        </w:r>
      </w:hyperlink>
      <w:hyperlink r:id="rId12">
        <w:r w:rsidR="00C76E1E" w:rsidRPr="006F1E33">
          <w:rPr>
            <w:rFonts w:ascii="Times New Roman" w:hAnsi="Times New Roman" w:cs="Times New Roman"/>
            <w:color w:val="1155CC"/>
            <w:sz w:val="18"/>
            <w:szCs w:val="20"/>
            <w:highlight w:val="white"/>
          </w:rPr>
          <w:t>https://mimimefoinfos.com/three-civilians-killed-by-soldiers-laid-to-rest-in-nseh/</w:t>
        </w:r>
      </w:hyperlink>
      <w:r w:rsidR="00C76E1E" w:rsidRPr="006F1E33">
        <w:rPr>
          <w:rFonts w:ascii="Times New Roman" w:hAnsi="Times New Roman" w:cs="Times New Roman"/>
          <w:sz w:val="18"/>
          <w:szCs w:val="20"/>
          <w:highlight w:val="white"/>
        </w:rPr>
        <w:t xml:space="preserve"> </w:t>
      </w:r>
    </w:p>
    <w:p w14:paraId="1C2044E8"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3">
        <w:r w:rsidR="00C76E1E" w:rsidRPr="006F1E33">
          <w:rPr>
            <w:rFonts w:ascii="Times New Roman" w:hAnsi="Times New Roman" w:cs="Times New Roman"/>
            <w:color w:val="1155CC"/>
            <w:sz w:val="18"/>
            <w:szCs w:val="20"/>
            <w:highlight w:val="white"/>
          </w:rPr>
          <w:t>https://www.stopblablacam.com/society/1702-6050-bekora-barombi-three-soldiers-reportedly-killed-in-an-ambush-laid-by-separatists</w:t>
        </w:r>
      </w:hyperlink>
    </w:p>
    <w:p w14:paraId="1D003713"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4">
        <w:r w:rsidR="00C76E1E" w:rsidRPr="006F1E33">
          <w:rPr>
            <w:rFonts w:ascii="Times New Roman" w:hAnsi="Times New Roman" w:cs="Times New Roman"/>
            <w:color w:val="1155CC"/>
            <w:sz w:val="18"/>
            <w:szCs w:val="20"/>
            <w:highlight w:val="white"/>
          </w:rPr>
          <w:t>https://www.journalducameroun.com/cameroun-au-moins-trois-chefs-traditionnels-tues-et-un-autre-kidnappe-par-des-separatistes-presumes-cameroun/</w:t>
        </w:r>
      </w:hyperlink>
      <w:r w:rsidR="00C76E1E" w:rsidRPr="006F1E33">
        <w:rPr>
          <w:rFonts w:ascii="Times New Roman" w:hAnsi="Times New Roman" w:cs="Times New Roman"/>
          <w:sz w:val="18"/>
          <w:szCs w:val="20"/>
          <w:highlight w:val="white"/>
        </w:rPr>
        <w:t xml:space="preserve"> </w:t>
      </w:r>
    </w:p>
    <w:p w14:paraId="2C4D8F9F"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5">
        <w:r w:rsidR="00C76E1E" w:rsidRPr="006F1E33">
          <w:rPr>
            <w:rFonts w:ascii="Times New Roman" w:hAnsi="Times New Roman" w:cs="Times New Roman"/>
            <w:color w:val="1155CC"/>
            <w:sz w:val="18"/>
            <w:szCs w:val="20"/>
            <w:highlight w:val="white"/>
          </w:rPr>
          <w:t>https://mimimefoinfos.com/who-killed-the-4-chiefs-in-lebialem/</w:t>
        </w:r>
      </w:hyperlink>
      <w:r w:rsidR="00C76E1E" w:rsidRPr="006F1E33">
        <w:rPr>
          <w:rFonts w:ascii="Times New Roman" w:hAnsi="Times New Roman" w:cs="Times New Roman"/>
          <w:sz w:val="18"/>
          <w:szCs w:val="20"/>
          <w:highlight w:val="white"/>
        </w:rPr>
        <w:t xml:space="preserve"> </w:t>
      </w:r>
    </w:p>
    <w:p w14:paraId="368B97AF"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6">
        <w:r w:rsidR="00C76E1E" w:rsidRPr="006F1E33">
          <w:rPr>
            <w:rFonts w:ascii="Times New Roman" w:hAnsi="Times New Roman" w:cs="Times New Roman"/>
            <w:color w:val="1155CC"/>
            <w:sz w:val="18"/>
            <w:szCs w:val="20"/>
            <w:highlight w:val="white"/>
          </w:rPr>
          <w:t>https://mimimefoinfos.com/war-in-nw-sw-child-roasted-alive-in-batibo/</w:t>
        </w:r>
      </w:hyperlink>
    </w:p>
    <w:p w14:paraId="2446F502"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17">
        <w:r w:rsidR="00C76E1E" w:rsidRPr="006F1E33">
          <w:rPr>
            <w:rFonts w:ascii="Times New Roman" w:hAnsi="Times New Roman" w:cs="Times New Roman"/>
            <w:color w:val="1155CC"/>
            <w:sz w:val="18"/>
            <w:szCs w:val="20"/>
            <w:highlight w:val="white"/>
          </w:rPr>
          <w:t>https://www.camerounweb.com/CameroonHomePage/NewsArchive/Enfant-mort-calcin-Batibo-l-a</w:t>
        </w:r>
      </w:hyperlink>
    </w:p>
    <w:p w14:paraId="51321ECC" w14:textId="77777777" w:rsidR="00C76E1E" w:rsidRPr="006F1E33" w:rsidRDefault="00B0244A" w:rsidP="006F1E33">
      <w:pPr>
        <w:spacing w:after="0" w:line="240" w:lineRule="auto"/>
        <w:rPr>
          <w:rFonts w:ascii="Times New Roman" w:hAnsi="Times New Roman" w:cs="Times New Roman"/>
          <w:i/>
          <w:sz w:val="18"/>
          <w:szCs w:val="20"/>
          <w:highlight w:val="white"/>
        </w:rPr>
      </w:pPr>
      <w:hyperlink r:id="rId18">
        <w:r w:rsidR="00C76E1E" w:rsidRPr="006F1E33">
          <w:rPr>
            <w:rFonts w:ascii="Times New Roman" w:hAnsi="Times New Roman" w:cs="Times New Roman"/>
            <w:i/>
            <w:color w:val="1155CC"/>
            <w:sz w:val="18"/>
            <w:szCs w:val="20"/>
            <w:highlight w:val="white"/>
          </w:rPr>
          <w:t>https://twitter.com/SembeTv/status/1362031208184569857</w:t>
        </w:r>
      </w:hyperlink>
      <w:r w:rsidR="00C76E1E" w:rsidRPr="006F1E33">
        <w:rPr>
          <w:rFonts w:ascii="Times New Roman" w:hAnsi="Times New Roman" w:cs="Times New Roman"/>
          <w:i/>
          <w:sz w:val="18"/>
          <w:szCs w:val="20"/>
          <w:highlight w:val="white"/>
        </w:rPr>
        <w:t xml:space="preserve"> </w:t>
      </w:r>
    </w:p>
    <w:p w14:paraId="0AD4667B" w14:textId="77777777" w:rsidR="00C76E1E" w:rsidRPr="006F1E33" w:rsidRDefault="00B0244A" w:rsidP="006F1E33">
      <w:pPr>
        <w:spacing w:after="0" w:line="240" w:lineRule="auto"/>
        <w:rPr>
          <w:rFonts w:ascii="Times New Roman" w:hAnsi="Times New Roman" w:cs="Times New Roman"/>
          <w:i/>
          <w:sz w:val="18"/>
          <w:szCs w:val="20"/>
          <w:highlight w:val="white"/>
        </w:rPr>
      </w:pPr>
      <w:hyperlink r:id="rId19">
        <w:r w:rsidR="00C76E1E" w:rsidRPr="006F1E33">
          <w:rPr>
            <w:rFonts w:ascii="Times New Roman" w:hAnsi="Times New Roman" w:cs="Times New Roman"/>
            <w:i/>
            <w:color w:val="1155CC"/>
            <w:sz w:val="18"/>
            <w:szCs w:val="20"/>
            <w:highlight w:val="white"/>
          </w:rPr>
          <w:t>https://twitter.com/SembeTv/status/1361271778090364930</w:t>
        </w:r>
      </w:hyperlink>
    </w:p>
    <w:p w14:paraId="116C4584" w14:textId="77777777" w:rsidR="00C76E1E" w:rsidRPr="006F1E33" w:rsidRDefault="00B0244A" w:rsidP="006F1E33">
      <w:pPr>
        <w:spacing w:after="0" w:line="240" w:lineRule="auto"/>
        <w:rPr>
          <w:rFonts w:ascii="Times New Roman" w:hAnsi="Times New Roman" w:cs="Times New Roman"/>
          <w:sz w:val="18"/>
          <w:szCs w:val="20"/>
        </w:rPr>
      </w:pPr>
      <w:hyperlink r:id="rId20">
        <w:r w:rsidR="00C76E1E" w:rsidRPr="006F1E33">
          <w:rPr>
            <w:rFonts w:ascii="Times New Roman" w:hAnsi="Times New Roman" w:cs="Times New Roman"/>
            <w:color w:val="1155CC"/>
            <w:sz w:val="18"/>
            <w:szCs w:val="20"/>
            <w:highlight w:val="white"/>
          </w:rPr>
          <w:t>https://actucameroun.com/2021/02/16/extreme-nord-un-marabout-froidement-assassine-par-boko-haram/</w:t>
        </w:r>
      </w:hyperlink>
      <w:r w:rsidR="00C76E1E" w:rsidRPr="006F1E33">
        <w:rPr>
          <w:rFonts w:ascii="Times New Roman" w:hAnsi="Times New Roman" w:cs="Times New Roman"/>
          <w:sz w:val="18"/>
          <w:szCs w:val="20"/>
        </w:rPr>
        <w:t xml:space="preserve">, </w:t>
      </w:r>
      <w:hyperlink r:id="rId21">
        <w:r w:rsidR="00C76E1E" w:rsidRPr="006F1E33">
          <w:rPr>
            <w:rFonts w:ascii="Times New Roman" w:hAnsi="Times New Roman" w:cs="Times New Roman"/>
            <w:color w:val="1155CC"/>
            <w:sz w:val="18"/>
            <w:szCs w:val="20"/>
            <w:highlight w:val="white"/>
          </w:rPr>
          <w:t>https://www.camer.be/84627/11:1/cameroun-un-marabout-assassine-par-boko-haram-cameroon.html</w:t>
        </w:r>
      </w:hyperlink>
    </w:p>
    <w:p w14:paraId="01B3A1B6" w14:textId="77777777" w:rsidR="00C76E1E" w:rsidRPr="006F1E33" w:rsidRDefault="00B0244A" w:rsidP="006F1E33">
      <w:pPr>
        <w:spacing w:after="0" w:line="240" w:lineRule="auto"/>
        <w:rPr>
          <w:rFonts w:ascii="Times New Roman" w:hAnsi="Times New Roman" w:cs="Times New Roman"/>
          <w:i/>
          <w:sz w:val="18"/>
          <w:szCs w:val="20"/>
          <w:highlight w:val="white"/>
        </w:rPr>
      </w:pPr>
      <w:hyperlink r:id="rId22">
        <w:r w:rsidR="00C76E1E" w:rsidRPr="006F1E33">
          <w:rPr>
            <w:rFonts w:ascii="Times New Roman" w:hAnsi="Times New Roman" w:cs="Times New Roman"/>
            <w:i/>
            <w:color w:val="1155CC"/>
            <w:sz w:val="18"/>
            <w:szCs w:val="20"/>
            <w:highlight w:val="white"/>
            <w:u w:val="single"/>
          </w:rPr>
          <w:t>h</w:t>
        </w:r>
      </w:hyperlink>
      <w:hyperlink r:id="rId23">
        <w:r w:rsidR="00C76E1E" w:rsidRPr="006F1E33">
          <w:rPr>
            <w:rFonts w:ascii="Times New Roman" w:hAnsi="Times New Roman" w:cs="Times New Roman"/>
            <w:i/>
            <w:color w:val="1155CC"/>
            <w:sz w:val="18"/>
            <w:szCs w:val="20"/>
            <w:highlight w:val="white"/>
          </w:rPr>
          <w:t>ttps://www.camer.be/84425/11:1/cameroun-un-etudiant-assassine-par-boko-haram-cameroon.html</w:t>
        </w:r>
      </w:hyperlink>
    </w:p>
    <w:p w14:paraId="634F84E7" w14:textId="77777777" w:rsidR="00C76E1E" w:rsidRPr="006F1E33" w:rsidRDefault="00B0244A" w:rsidP="006F1E33">
      <w:pPr>
        <w:spacing w:after="0" w:line="240" w:lineRule="auto"/>
        <w:rPr>
          <w:rFonts w:ascii="Times New Roman" w:hAnsi="Times New Roman" w:cs="Times New Roman"/>
          <w:i/>
          <w:sz w:val="18"/>
          <w:szCs w:val="20"/>
          <w:highlight w:val="white"/>
        </w:rPr>
      </w:pPr>
      <w:hyperlink r:id="rId24">
        <w:r w:rsidR="00C76E1E" w:rsidRPr="006F1E33">
          <w:rPr>
            <w:rFonts w:ascii="Times New Roman" w:hAnsi="Times New Roman" w:cs="Times New Roman"/>
            <w:i/>
            <w:color w:val="1155CC"/>
            <w:sz w:val="18"/>
            <w:szCs w:val="20"/>
            <w:highlight w:val="white"/>
          </w:rPr>
          <w:t>https://twitter.com/LOeil_du_Sahel/status/1356604386236063744</w:t>
        </w:r>
      </w:hyperlink>
      <w:r w:rsidR="00C76E1E" w:rsidRPr="006F1E33">
        <w:rPr>
          <w:rFonts w:ascii="Times New Roman" w:hAnsi="Times New Roman" w:cs="Times New Roman"/>
          <w:i/>
          <w:sz w:val="18"/>
          <w:szCs w:val="20"/>
          <w:highlight w:val="white"/>
        </w:rPr>
        <w:t xml:space="preserve"> </w:t>
      </w:r>
    </w:p>
    <w:p w14:paraId="7CAA7E30" w14:textId="77777777" w:rsidR="00C76E1E" w:rsidRPr="006F1E33" w:rsidRDefault="00B0244A" w:rsidP="006F1E33">
      <w:pPr>
        <w:spacing w:after="0" w:line="240" w:lineRule="auto"/>
        <w:rPr>
          <w:rFonts w:ascii="Times New Roman" w:hAnsi="Times New Roman" w:cs="Times New Roman"/>
          <w:sz w:val="18"/>
          <w:szCs w:val="20"/>
          <w:highlight w:val="white"/>
        </w:rPr>
      </w:pPr>
      <w:hyperlink r:id="rId25" w:anchor="/">
        <w:r w:rsidR="00C76E1E" w:rsidRPr="006F1E33">
          <w:rPr>
            <w:rFonts w:ascii="Times New Roman" w:hAnsi="Times New Roman" w:cs="Times New Roman"/>
            <w:color w:val="1155CC"/>
            <w:sz w:val="18"/>
            <w:szCs w:val="20"/>
            <w:highlight w:val="white"/>
          </w:rPr>
          <w:t>https://katika237.com/incident/</w:t>
        </w:r>
      </w:hyperlink>
      <w:r w:rsidR="00C76E1E" w:rsidRPr="006F1E33">
        <w:rPr>
          <w:rFonts w:ascii="Times New Roman" w:hAnsi="Times New Roman" w:cs="Times New Roman"/>
          <w:sz w:val="18"/>
          <w:szCs w:val="20"/>
          <w:highlight w:val="white"/>
        </w:rPr>
        <w:t xml:space="preserve">  </w:t>
      </w:r>
    </w:p>
    <w:p w14:paraId="33B7FA57" w14:textId="77777777" w:rsidR="00C76E1E" w:rsidRPr="006F1E33" w:rsidRDefault="00B0244A" w:rsidP="006F1E33">
      <w:pPr>
        <w:spacing w:after="0" w:line="240" w:lineRule="auto"/>
        <w:rPr>
          <w:rFonts w:ascii="Times New Roman" w:hAnsi="Times New Roman" w:cs="Times New Roman"/>
          <w:sz w:val="18"/>
          <w:szCs w:val="20"/>
        </w:rPr>
      </w:pPr>
      <w:hyperlink r:id="rId26">
        <w:r w:rsidR="00C76E1E" w:rsidRPr="006F1E33">
          <w:rPr>
            <w:rFonts w:ascii="Times New Roman" w:hAnsi="Times New Roman" w:cs="Times New Roman"/>
            <w:color w:val="1155CC"/>
            <w:sz w:val="18"/>
            <w:szCs w:val="20"/>
            <w:highlight w:val="white"/>
          </w:rPr>
          <w:t>https://twitter.com/SembeTv/status/1356548642455384072</w:t>
        </w:r>
      </w:hyperlink>
    </w:p>
    <w:p w14:paraId="2E5874F8" w14:textId="24DC5965" w:rsidR="00C76E1E" w:rsidRDefault="00C76E1E">
      <w:pPr>
        <w:pStyle w:val="Notedebasdepage"/>
      </w:pPr>
    </w:p>
  </w:footnote>
  <w:footnote w:id="2">
    <w:p w14:paraId="1B49A5E6" w14:textId="77777777" w:rsidR="00C76E1E" w:rsidRPr="006F1E33" w:rsidRDefault="00C76E1E" w:rsidP="006F1E33">
      <w:pPr>
        <w:spacing w:after="0" w:line="240" w:lineRule="auto"/>
        <w:rPr>
          <w:rFonts w:ascii="Times New Roman" w:hAnsi="Times New Roman" w:cs="Times New Roman"/>
          <w:b/>
          <w:sz w:val="18"/>
          <w:u w:val="single"/>
        </w:rPr>
      </w:pPr>
      <w:r>
        <w:rPr>
          <w:rStyle w:val="Appelnotedebasdep"/>
        </w:rPr>
        <w:footnoteRef/>
      </w:r>
      <w:r>
        <w:t xml:space="preserve"> </w:t>
      </w:r>
      <w:r w:rsidRPr="006F1E33">
        <w:rPr>
          <w:rFonts w:ascii="Times New Roman" w:hAnsi="Times New Roman" w:cs="Times New Roman"/>
          <w:b/>
          <w:sz w:val="18"/>
          <w:u w:val="single"/>
        </w:rPr>
        <w:t xml:space="preserve">Sources: </w:t>
      </w:r>
    </w:p>
    <w:p w14:paraId="736E3355" w14:textId="77777777" w:rsidR="00C76E1E" w:rsidRPr="006F1E33" w:rsidRDefault="00C76E1E" w:rsidP="006F1E33">
      <w:pPr>
        <w:spacing w:after="0" w:line="240" w:lineRule="auto"/>
        <w:rPr>
          <w:rFonts w:ascii="Times New Roman" w:hAnsi="Times New Roman" w:cs="Times New Roman"/>
          <w:b/>
          <w:sz w:val="18"/>
          <w:u w:val="single"/>
        </w:rPr>
      </w:pPr>
      <w:r w:rsidRPr="006F1E33">
        <w:rPr>
          <w:rFonts w:ascii="Times New Roman" w:hAnsi="Times New Roman" w:cs="Times New Roman"/>
          <w:color w:val="1155CC"/>
          <w:sz w:val="18"/>
          <w:u w:val="single"/>
        </w:rPr>
        <w:t>https://twitter.com/SembeTv/status/1364914272741036037</w:t>
      </w:r>
    </w:p>
    <w:p w14:paraId="65B4285B" w14:textId="77777777" w:rsidR="00C76E1E" w:rsidRPr="006F1E33" w:rsidRDefault="00B0244A" w:rsidP="006F1E33">
      <w:pPr>
        <w:spacing w:after="0" w:line="240" w:lineRule="auto"/>
        <w:rPr>
          <w:rFonts w:ascii="Times New Roman" w:hAnsi="Times New Roman" w:cs="Times New Roman"/>
          <w:b/>
          <w:sz w:val="18"/>
        </w:rPr>
      </w:pPr>
      <w:hyperlink r:id="rId27">
        <w:r w:rsidR="00C76E1E" w:rsidRPr="006F1E33">
          <w:rPr>
            <w:rFonts w:ascii="Times New Roman" w:hAnsi="Times New Roman" w:cs="Times New Roman"/>
            <w:color w:val="1155CC"/>
            <w:sz w:val="18"/>
            <w:u w:val="single"/>
          </w:rPr>
          <w:t>http://www.cameroon-info.net/article/cameroon-anglophone-crisis-population-seize-kom-fon-from-ambazonia-den-on-valentines-day-394995.html</w:t>
        </w:r>
      </w:hyperlink>
    </w:p>
    <w:p w14:paraId="198A56B1" w14:textId="77777777" w:rsidR="00C76E1E" w:rsidRPr="006F1E33" w:rsidRDefault="00B0244A" w:rsidP="006F1E33">
      <w:pPr>
        <w:spacing w:after="0" w:line="240" w:lineRule="auto"/>
        <w:rPr>
          <w:rFonts w:ascii="Times New Roman" w:hAnsi="Times New Roman" w:cs="Times New Roman"/>
          <w:i/>
          <w:sz w:val="18"/>
          <w:highlight w:val="white"/>
        </w:rPr>
      </w:pPr>
      <w:hyperlink r:id="rId28">
        <w:r w:rsidR="00C76E1E" w:rsidRPr="006F1E33">
          <w:rPr>
            <w:rFonts w:ascii="Times New Roman" w:hAnsi="Times New Roman" w:cs="Times New Roman"/>
            <w:i/>
            <w:color w:val="1155CC"/>
            <w:sz w:val="18"/>
            <w:highlight w:val="white"/>
            <w:u w:val="single"/>
          </w:rPr>
          <w:t>https://katika237</w:t>
        </w:r>
      </w:hyperlink>
    </w:p>
    <w:p w14:paraId="6B2C76E0" w14:textId="77777777" w:rsidR="00C76E1E" w:rsidRPr="006F1E33" w:rsidRDefault="00B0244A" w:rsidP="006F1E33">
      <w:pPr>
        <w:spacing w:after="0" w:line="240" w:lineRule="auto"/>
        <w:rPr>
          <w:rFonts w:ascii="Times New Roman" w:hAnsi="Times New Roman" w:cs="Times New Roman"/>
          <w:b/>
          <w:sz w:val="18"/>
        </w:rPr>
      </w:pPr>
      <w:hyperlink r:id="rId29">
        <w:r w:rsidR="00C76E1E" w:rsidRPr="006F1E33">
          <w:rPr>
            <w:rFonts w:ascii="Times New Roman" w:hAnsi="Times New Roman" w:cs="Times New Roman"/>
            <w:i/>
            <w:color w:val="1155CC"/>
            <w:sz w:val="18"/>
            <w:highlight w:val="white"/>
            <w:u w:val="single"/>
          </w:rPr>
          <w:t>https://twitter.com/SembeTv/status/1355875617099669506</w:t>
        </w:r>
      </w:hyperlink>
    </w:p>
    <w:p w14:paraId="23D96085" w14:textId="77777777" w:rsidR="00C76E1E" w:rsidRPr="006F1E33" w:rsidRDefault="00B0244A" w:rsidP="006F1E33">
      <w:pPr>
        <w:spacing w:after="0" w:line="240" w:lineRule="auto"/>
        <w:rPr>
          <w:rFonts w:ascii="Times New Roman" w:hAnsi="Times New Roman" w:cs="Times New Roman"/>
          <w:sz w:val="18"/>
        </w:rPr>
      </w:pPr>
      <w:hyperlink r:id="rId30">
        <w:r w:rsidR="00C76E1E" w:rsidRPr="006F1E33">
          <w:rPr>
            <w:rFonts w:ascii="Times New Roman" w:hAnsi="Times New Roman" w:cs="Times New Roman"/>
            <w:color w:val="1155CC"/>
            <w:sz w:val="18"/>
            <w:u w:val="single"/>
          </w:rPr>
          <w:t>https://actucameroun.com/2021/02/03/nord-un-ancien-depute-kidnappe-a-touboro/</w:t>
        </w:r>
      </w:hyperlink>
      <w:r w:rsidR="00C76E1E" w:rsidRPr="006F1E33">
        <w:rPr>
          <w:rFonts w:ascii="Times New Roman" w:hAnsi="Times New Roman" w:cs="Times New Roman"/>
          <w:sz w:val="18"/>
        </w:rPr>
        <w:t xml:space="preserve"> </w:t>
      </w:r>
    </w:p>
    <w:p w14:paraId="5085BD59" w14:textId="54425AE9" w:rsidR="00C76E1E" w:rsidRDefault="00B0244A" w:rsidP="006F1E33">
      <w:pPr>
        <w:spacing w:after="0" w:line="240" w:lineRule="auto"/>
      </w:pPr>
      <w:hyperlink r:id="rId31">
        <w:r w:rsidR="00C76E1E" w:rsidRPr="006F1E33">
          <w:rPr>
            <w:rFonts w:ascii="Times New Roman" w:hAnsi="Times New Roman" w:cs="Times New Roman"/>
            <w:color w:val="1155CC"/>
            <w:sz w:val="18"/>
            <w:u w:val="single"/>
          </w:rPr>
          <w:t>https://www.journalducameroun.com/information-continu/cameroun-lhonorable-yaouba-abdel-aziz-aurait-ete-capture/</w:t>
        </w:r>
      </w:hyperlink>
    </w:p>
  </w:footnote>
  <w:footnote w:id="3">
    <w:p w14:paraId="6EAF0D5D" w14:textId="792DFCC9" w:rsidR="00C76E1E" w:rsidRPr="00D04213" w:rsidRDefault="00C76E1E" w:rsidP="00D04213">
      <w:pPr>
        <w:pBdr>
          <w:top w:val="nil"/>
          <w:left w:val="nil"/>
          <w:bottom w:val="nil"/>
          <w:right w:val="nil"/>
          <w:between w:val="nil"/>
        </w:pBdr>
        <w:spacing w:after="0" w:line="240" w:lineRule="auto"/>
        <w:rPr>
          <w:rFonts w:ascii="Times New Roman" w:hAnsi="Times New Roman" w:cs="Times New Roman"/>
          <w:b/>
          <w:sz w:val="18"/>
        </w:rPr>
      </w:pPr>
      <w:r>
        <w:rPr>
          <w:rStyle w:val="Appelnotedebasdep"/>
        </w:rPr>
        <w:footnoteRef/>
      </w:r>
      <w:r>
        <w:t xml:space="preserve"> </w:t>
      </w:r>
      <w:r>
        <w:rPr>
          <w:rFonts w:ascii="Times New Roman" w:hAnsi="Times New Roman" w:cs="Times New Roman"/>
          <w:b/>
          <w:sz w:val="18"/>
          <w:u w:val="single"/>
        </w:rPr>
        <w:t>Sources</w:t>
      </w:r>
      <w:r w:rsidRPr="00D04213">
        <w:rPr>
          <w:rFonts w:ascii="Times New Roman" w:hAnsi="Times New Roman" w:cs="Times New Roman"/>
          <w:b/>
          <w:sz w:val="18"/>
        </w:rPr>
        <w:t>:</w:t>
      </w:r>
    </w:p>
    <w:p w14:paraId="4CA0950E" w14:textId="77777777" w:rsidR="00C76E1E" w:rsidRPr="00D04213" w:rsidRDefault="00B0244A" w:rsidP="00D04213">
      <w:pPr>
        <w:spacing w:after="0" w:line="240" w:lineRule="auto"/>
        <w:rPr>
          <w:rFonts w:ascii="Times New Roman" w:hAnsi="Times New Roman" w:cs="Times New Roman"/>
          <w:sz w:val="18"/>
        </w:rPr>
      </w:pPr>
      <w:hyperlink r:id="rId32">
        <w:r w:rsidR="00C76E1E" w:rsidRPr="00D04213">
          <w:rPr>
            <w:rFonts w:ascii="Times New Roman" w:hAnsi="Times New Roman" w:cs="Times New Roman"/>
            <w:color w:val="1155CC"/>
            <w:sz w:val="18"/>
            <w:u w:val="single"/>
          </w:rPr>
          <w:t>https://www.journalducameroun.com/information-en-continue/cameroun/</w:t>
        </w:r>
      </w:hyperlink>
      <w:r w:rsidR="00C76E1E" w:rsidRPr="00D04213">
        <w:rPr>
          <w:rFonts w:ascii="Times New Roman" w:hAnsi="Times New Roman" w:cs="Times New Roman"/>
          <w:sz w:val="18"/>
        </w:rPr>
        <w:t xml:space="preserve"> </w:t>
      </w:r>
    </w:p>
    <w:p w14:paraId="4783260F" w14:textId="77777777" w:rsidR="00C76E1E" w:rsidRPr="00D04213" w:rsidRDefault="00B0244A" w:rsidP="00D04213">
      <w:pPr>
        <w:spacing w:after="0" w:line="240" w:lineRule="auto"/>
        <w:rPr>
          <w:rFonts w:ascii="Times New Roman" w:hAnsi="Times New Roman" w:cs="Times New Roman"/>
          <w:sz w:val="18"/>
        </w:rPr>
      </w:pPr>
      <w:hyperlink r:id="rId33">
        <w:r w:rsidR="00C76E1E" w:rsidRPr="00D04213">
          <w:rPr>
            <w:rFonts w:ascii="Times New Roman" w:hAnsi="Times New Roman" w:cs="Times New Roman"/>
            <w:color w:val="1155CC"/>
            <w:sz w:val="18"/>
            <w:u w:val="single"/>
          </w:rPr>
          <w:t>https://hrlrc.org/2021/02/09/suspected-armed-separatists-burnt-down-a-section-of-catholic-school-kungi-village-in-nkambe-northwest-region-of-cameroon/</w:t>
        </w:r>
      </w:hyperlink>
      <w:r w:rsidR="00C76E1E" w:rsidRPr="00D04213">
        <w:rPr>
          <w:rFonts w:ascii="Times New Roman" w:hAnsi="Times New Roman" w:cs="Times New Roman"/>
          <w:sz w:val="18"/>
        </w:rPr>
        <w:t xml:space="preserve">  </w:t>
      </w:r>
    </w:p>
    <w:p w14:paraId="0D57DD7A" w14:textId="77777777" w:rsidR="00C76E1E" w:rsidRPr="00D04213" w:rsidRDefault="00B0244A" w:rsidP="00D04213">
      <w:pPr>
        <w:spacing w:after="0" w:line="240" w:lineRule="auto"/>
        <w:rPr>
          <w:rFonts w:ascii="Times New Roman" w:hAnsi="Times New Roman" w:cs="Times New Roman"/>
          <w:sz w:val="18"/>
        </w:rPr>
      </w:pPr>
      <w:hyperlink r:id="rId34">
        <w:r w:rsidR="00C76E1E" w:rsidRPr="00D04213">
          <w:rPr>
            <w:rFonts w:ascii="Times New Roman" w:hAnsi="Times New Roman" w:cs="Times New Roman"/>
            <w:color w:val="1155CC"/>
            <w:sz w:val="18"/>
            <w:u w:val="single"/>
          </w:rPr>
          <w:t>https://mimimefoinfos.com/nkambe-despite-security-pledges-by-mp-administrators-suspected-separatists-raze-cs-kungi/</w:t>
        </w:r>
      </w:hyperlink>
      <w:r w:rsidR="00C76E1E" w:rsidRPr="00D04213">
        <w:rPr>
          <w:rFonts w:ascii="Times New Roman" w:hAnsi="Times New Roman" w:cs="Times New Roman"/>
          <w:sz w:val="18"/>
        </w:rPr>
        <w:t xml:space="preserve"> </w:t>
      </w:r>
    </w:p>
    <w:p w14:paraId="7ED8447E" w14:textId="77777777" w:rsidR="00C76E1E" w:rsidRPr="00D04213" w:rsidRDefault="00B0244A" w:rsidP="00D04213">
      <w:pPr>
        <w:spacing w:after="0" w:line="240" w:lineRule="auto"/>
        <w:rPr>
          <w:rFonts w:ascii="Times New Roman" w:hAnsi="Times New Roman" w:cs="Times New Roman"/>
          <w:b/>
          <w:sz w:val="18"/>
        </w:rPr>
      </w:pPr>
      <w:hyperlink r:id="rId35">
        <w:r w:rsidR="00C76E1E" w:rsidRPr="00D04213">
          <w:rPr>
            <w:rFonts w:ascii="Times New Roman" w:hAnsi="Times New Roman" w:cs="Times New Roman"/>
            <w:color w:val="1155CC"/>
            <w:sz w:val="18"/>
            <w:u w:val="single"/>
          </w:rPr>
          <w:t>https://mimimefoinfos.com/balikumbat-military-burns-home-of-repentant-amba-fighter</w:t>
        </w:r>
      </w:hyperlink>
      <w:r w:rsidR="00C76E1E" w:rsidRPr="00D04213">
        <w:rPr>
          <w:rFonts w:ascii="Times New Roman" w:hAnsi="Times New Roman" w:cs="Times New Roman"/>
          <w:sz w:val="18"/>
        </w:rPr>
        <w:t xml:space="preserve"> </w:t>
      </w:r>
    </w:p>
    <w:p w14:paraId="47FC0D2C" w14:textId="23815B4E" w:rsidR="00C76E1E" w:rsidRDefault="00C76E1E">
      <w:pPr>
        <w:pStyle w:val="Notedebasdepage"/>
      </w:pPr>
    </w:p>
  </w:footnote>
  <w:footnote w:id="4">
    <w:p w14:paraId="125FA955" w14:textId="77777777" w:rsidR="00C76E1E" w:rsidRPr="00D04213" w:rsidRDefault="00C76E1E" w:rsidP="00D04213">
      <w:pPr>
        <w:spacing w:after="0" w:line="240" w:lineRule="auto"/>
        <w:rPr>
          <w:rFonts w:ascii="Times New Roman" w:hAnsi="Times New Roman" w:cs="Times New Roman"/>
          <w:b/>
          <w:sz w:val="18"/>
          <w:u w:val="single"/>
        </w:rPr>
      </w:pPr>
      <w:r w:rsidRPr="00D04213">
        <w:rPr>
          <w:rStyle w:val="Appelnotedebasdep"/>
          <w:rFonts w:ascii="Times New Roman" w:hAnsi="Times New Roman" w:cs="Times New Roman"/>
          <w:sz w:val="18"/>
        </w:rPr>
        <w:footnoteRef/>
      </w:r>
      <w:r w:rsidRPr="00D04213">
        <w:rPr>
          <w:rFonts w:ascii="Times New Roman" w:hAnsi="Times New Roman" w:cs="Times New Roman"/>
          <w:sz w:val="18"/>
        </w:rPr>
        <w:t xml:space="preserve"> </w:t>
      </w:r>
      <w:r w:rsidRPr="00D04213">
        <w:rPr>
          <w:rFonts w:ascii="Times New Roman" w:hAnsi="Times New Roman" w:cs="Times New Roman"/>
          <w:b/>
          <w:sz w:val="18"/>
          <w:u w:val="single"/>
        </w:rPr>
        <w:t>Sources</w:t>
      </w:r>
    </w:p>
    <w:p w14:paraId="5D4BFC11" w14:textId="77777777" w:rsidR="00C76E1E" w:rsidRPr="00D04213" w:rsidRDefault="00B0244A" w:rsidP="00D04213">
      <w:pPr>
        <w:spacing w:after="0" w:line="240" w:lineRule="auto"/>
        <w:rPr>
          <w:rFonts w:ascii="Times New Roman" w:hAnsi="Times New Roman" w:cs="Times New Roman"/>
          <w:sz w:val="18"/>
          <w:u w:val="single"/>
        </w:rPr>
      </w:pPr>
      <w:hyperlink r:id="rId36">
        <w:r w:rsidR="00C76E1E" w:rsidRPr="00D04213">
          <w:rPr>
            <w:rFonts w:ascii="Times New Roman" w:hAnsi="Times New Roman" w:cs="Times New Roman"/>
            <w:color w:val="1155CC"/>
            <w:sz w:val="18"/>
            <w:u w:val="single"/>
          </w:rPr>
          <w:t>https://reliefweb.int/sites/reliefweb.int/files/resources/Situation%20Report%20-%20Cameroon%20-%201%20Mar%202021.pdf</w:t>
        </w:r>
      </w:hyperlink>
      <w:r w:rsidR="00C76E1E" w:rsidRPr="00D04213">
        <w:rPr>
          <w:rFonts w:ascii="Times New Roman" w:hAnsi="Times New Roman" w:cs="Times New Roman"/>
          <w:color w:val="FF0000"/>
          <w:sz w:val="18"/>
        </w:rPr>
        <w:t xml:space="preserve"> </w:t>
      </w:r>
    </w:p>
    <w:p w14:paraId="17F40451" w14:textId="77777777" w:rsidR="00C76E1E" w:rsidRPr="00D04213" w:rsidRDefault="00B0244A" w:rsidP="00D04213">
      <w:pPr>
        <w:spacing w:after="0" w:line="240" w:lineRule="auto"/>
        <w:rPr>
          <w:rFonts w:ascii="Times New Roman" w:hAnsi="Times New Roman" w:cs="Times New Roman"/>
          <w:sz w:val="18"/>
        </w:rPr>
      </w:pPr>
      <w:hyperlink r:id="rId37">
        <w:r w:rsidR="00C76E1E" w:rsidRPr="00D04213">
          <w:rPr>
            <w:rFonts w:ascii="Times New Roman" w:hAnsi="Times New Roman" w:cs="Times New Roman"/>
            <w:color w:val="1155CC"/>
            <w:sz w:val="18"/>
            <w:u w:val="single"/>
          </w:rPr>
          <w:t>https://mimimefoinfos.com/foumban-une-deplacee-anglophone-violee-et-tuee/</w:t>
        </w:r>
      </w:hyperlink>
      <w:r w:rsidR="00C76E1E" w:rsidRPr="00D04213">
        <w:rPr>
          <w:rFonts w:ascii="Times New Roman" w:hAnsi="Times New Roman" w:cs="Times New Roman"/>
          <w:sz w:val="18"/>
        </w:rPr>
        <w:t xml:space="preserve"> </w:t>
      </w:r>
    </w:p>
    <w:p w14:paraId="14A6D00A" w14:textId="77777777" w:rsidR="00C76E1E" w:rsidRPr="00D04213" w:rsidRDefault="00B0244A" w:rsidP="00D04213">
      <w:pPr>
        <w:spacing w:after="0" w:line="240" w:lineRule="auto"/>
        <w:rPr>
          <w:rFonts w:ascii="Times New Roman" w:hAnsi="Times New Roman" w:cs="Times New Roman"/>
          <w:sz w:val="18"/>
        </w:rPr>
      </w:pPr>
      <w:hyperlink r:id="rId38">
        <w:r w:rsidR="00C76E1E" w:rsidRPr="00D04213">
          <w:rPr>
            <w:rFonts w:ascii="Times New Roman" w:hAnsi="Times New Roman" w:cs="Times New Roman"/>
            <w:color w:val="1155CC"/>
            <w:sz w:val="18"/>
            <w:u w:val="single"/>
          </w:rPr>
          <w:t>https://actu-cameroun.com/societe/crise-anglophone-la-triste-histoire-dune-deplacee-violee-a-profusion-puis-tuee/</w:t>
        </w:r>
      </w:hyperlink>
      <w:r w:rsidR="00C76E1E" w:rsidRPr="00D04213">
        <w:rPr>
          <w:rFonts w:ascii="Times New Roman" w:hAnsi="Times New Roman" w:cs="Times New Roman"/>
          <w:sz w:val="18"/>
        </w:rPr>
        <w:t xml:space="preserve"> </w:t>
      </w:r>
    </w:p>
    <w:p w14:paraId="1D59EC8C" w14:textId="77777777" w:rsidR="00C76E1E" w:rsidRPr="00D04213" w:rsidRDefault="00B0244A" w:rsidP="00D04213">
      <w:pPr>
        <w:spacing w:after="0" w:line="240" w:lineRule="auto"/>
        <w:rPr>
          <w:rFonts w:ascii="Times New Roman" w:hAnsi="Times New Roman" w:cs="Times New Roman"/>
          <w:sz w:val="18"/>
        </w:rPr>
      </w:pPr>
      <w:hyperlink r:id="rId39">
        <w:r w:rsidR="00C76E1E" w:rsidRPr="00D04213">
          <w:rPr>
            <w:rFonts w:ascii="Times New Roman" w:hAnsi="Times New Roman" w:cs="Times New Roman"/>
            <w:color w:val="1155CC"/>
            <w:sz w:val="18"/>
            <w:u w:val="single"/>
          </w:rPr>
          <w:t>https://www.camerounweb.com/CameroonHomePage/NewsArchive/Crise-anglophone-la-triste-histoire-d-une-d-plac-e-viol-e-profusion-puis-tu-e-574129</w:t>
        </w:r>
      </w:hyperlink>
      <w:r w:rsidR="00C76E1E" w:rsidRPr="00D04213">
        <w:rPr>
          <w:rFonts w:ascii="Times New Roman" w:hAnsi="Times New Roman" w:cs="Times New Roman"/>
          <w:sz w:val="18"/>
        </w:rPr>
        <w:t xml:space="preserve"> </w:t>
      </w:r>
      <w:r w:rsidR="00C76E1E" w:rsidRPr="00D04213">
        <w:rPr>
          <w:rFonts w:ascii="Times New Roman" w:hAnsi="Times New Roman" w:cs="Times New Roman"/>
          <w:sz w:val="18"/>
          <w:vertAlign w:val="superscript"/>
        </w:rPr>
        <w:footnoteRef/>
      </w:r>
    </w:p>
    <w:p w14:paraId="7C0E13BC" w14:textId="77777777" w:rsidR="00C76E1E" w:rsidRPr="00D04213" w:rsidRDefault="00B0244A" w:rsidP="00D04213">
      <w:pPr>
        <w:spacing w:after="0" w:line="240" w:lineRule="auto"/>
        <w:rPr>
          <w:rFonts w:ascii="Times New Roman" w:hAnsi="Times New Roman" w:cs="Times New Roman"/>
          <w:sz w:val="18"/>
        </w:rPr>
      </w:pPr>
      <w:hyperlink r:id="rId40">
        <w:r w:rsidR="00C76E1E" w:rsidRPr="00D04213">
          <w:rPr>
            <w:rFonts w:ascii="Times New Roman" w:hAnsi="Times New Roman" w:cs="Times New Roman"/>
            <w:color w:val="1155CC"/>
            <w:sz w:val="18"/>
            <w:u w:val="single"/>
          </w:rPr>
          <w:t>https://reliefweb.int/sites/reliefweb.int/files/resources/Situation%20Report%20-%20Cameroon%20-%201%20Mar%202021.pdf</w:t>
        </w:r>
      </w:hyperlink>
      <w:r w:rsidR="00C76E1E" w:rsidRPr="00D04213">
        <w:rPr>
          <w:rFonts w:ascii="Times New Roman" w:hAnsi="Times New Roman" w:cs="Times New Roman"/>
          <w:sz w:val="18"/>
        </w:rPr>
        <w:t xml:space="preserve"> </w:t>
      </w:r>
    </w:p>
    <w:p w14:paraId="0C5DB683" w14:textId="77777777" w:rsidR="00C76E1E" w:rsidRPr="00D04213" w:rsidRDefault="00B0244A" w:rsidP="00D04213">
      <w:pPr>
        <w:spacing w:after="0" w:line="240" w:lineRule="auto"/>
        <w:rPr>
          <w:rFonts w:ascii="Times New Roman" w:hAnsi="Times New Roman" w:cs="Times New Roman"/>
          <w:sz w:val="18"/>
        </w:rPr>
      </w:pPr>
      <w:hyperlink r:id="rId41">
        <w:r w:rsidR="00C76E1E" w:rsidRPr="00D04213">
          <w:rPr>
            <w:rFonts w:ascii="Times New Roman" w:hAnsi="Times New Roman" w:cs="Times New Roman"/>
            <w:color w:val="1155CC"/>
            <w:sz w:val="18"/>
            <w:u w:val="single"/>
          </w:rPr>
          <w:t>https://mimimefoinfos.com/national-and-international-news-roundup-22nd-february-2021/</w:t>
        </w:r>
      </w:hyperlink>
    </w:p>
    <w:p w14:paraId="3BD76A9D" w14:textId="7931BB3C" w:rsidR="00C76E1E" w:rsidRDefault="00C76E1E">
      <w:pPr>
        <w:pStyle w:val="Notedebasdepage"/>
      </w:pPr>
    </w:p>
  </w:footnote>
  <w:footnote w:id="5">
    <w:p w14:paraId="35623C14" w14:textId="24C6D389" w:rsidR="00C76E1E" w:rsidRPr="00D04213" w:rsidRDefault="00C76E1E" w:rsidP="00D04213">
      <w:pPr>
        <w:spacing w:after="0" w:line="240" w:lineRule="auto"/>
        <w:rPr>
          <w:rFonts w:ascii="Times New Roman" w:hAnsi="Times New Roman" w:cs="Times New Roman"/>
          <w:b/>
          <w:sz w:val="18"/>
          <w:szCs w:val="18"/>
          <w:u w:val="single"/>
        </w:rPr>
      </w:pPr>
      <w:r>
        <w:rPr>
          <w:rStyle w:val="Appelnotedebasdep"/>
        </w:rPr>
        <w:footnoteRef/>
      </w:r>
      <w:r>
        <w:t xml:space="preserve"> </w:t>
      </w:r>
      <w:r w:rsidRPr="00D04213">
        <w:rPr>
          <w:rFonts w:ascii="Times New Roman" w:hAnsi="Times New Roman" w:cs="Times New Roman"/>
          <w:b/>
          <w:sz w:val="18"/>
          <w:szCs w:val="18"/>
          <w:u w:val="single"/>
        </w:rPr>
        <w:t>Sources</w:t>
      </w:r>
    </w:p>
    <w:p w14:paraId="14A7AE66" w14:textId="77777777" w:rsidR="00C76E1E" w:rsidRPr="00D04213" w:rsidRDefault="00B0244A" w:rsidP="00D04213">
      <w:pPr>
        <w:spacing w:after="0" w:line="240" w:lineRule="auto"/>
        <w:rPr>
          <w:rFonts w:ascii="Times New Roman" w:hAnsi="Times New Roman" w:cs="Times New Roman"/>
          <w:sz w:val="18"/>
          <w:szCs w:val="18"/>
          <w:u w:val="single"/>
        </w:rPr>
      </w:pPr>
      <w:hyperlink r:id="rId42">
        <w:r w:rsidR="00C76E1E" w:rsidRPr="00D04213">
          <w:rPr>
            <w:rFonts w:ascii="Times New Roman" w:hAnsi="Times New Roman" w:cs="Times New Roman"/>
            <w:color w:val="1155CC"/>
            <w:sz w:val="18"/>
            <w:szCs w:val="18"/>
            <w:u w:val="single"/>
          </w:rPr>
          <w:t>https://twitter.com/SembeTv/status/1363770571348180994</w:t>
        </w:r>
      </w:hyperlink>
      <w:r w:rsidR="00C76E1E" w:rsidRPr="00D04213">
        <w:rPr>
          <w:rFonts w:ascii="Times New Roman" w:hAnsi="Times New Roman" w:cs="Times New Roman"/>
          <w:sz w:val="18"/>
          <w:szCs w:val="18"/>
          <w:u w:val="single"/>
        </w:rPr>
        <w:t xml:space="preserve"> </w:t>
      </w:r>
    </w:p>
    <w:p w14:paraId="729A6883" w14:textId="77777777" w:rsidR="00C76E1E" w:rsidRPr="00D04213" w:rsidRDefault="00B0244A" w:rsidP="00D04213">
      <w:pPr>
        <w:spacing w:after="0" w:line="240" w:lineRule="auto"/>
        <w:rPr>
          <w:rFonts w:ascii="Times New Roman" w:hAnsi="Times New Roman" w:cs="Times New Roman"/>
          <w:sz w:val="18"/>
          <w:szCs w:val="18"/>
          <w:u w:val="single"/>
        </w:rPr>
      </w:pPr>
      <w:hyperlink r:id="rId43">
        <w:r w:rsidR="00C76E1E" w:rsidRPr="00D04213">
          <w:rPr>
            <w:rFonts w:ascii="Times New Roman" w:hAnsi="Times New Roman" w:cs="Times New Roman"/>
            <w:color w:val="1155CC"/>
            <w:sz w:val="18"/>
            <w:szCs w:val="18"/>
            <w:u w:val="single"/>
          </w:rPr>
          <w:t>https://twitter.com/SembeTv/status/1363770571348180994</w:t>
        </w:r>
      </w:hyperlink>
      <w:r w:rsidR="00C76E1E" w:rsidRPr="00D04213">
        <w:rPr>
          <w:rFonts w:ascii="Times New Roman" w:hAnsi="Times New Roman" w:cs="Times New Roman"/>
          <w:sz w:val="18"/>
          <w:szCs w:val="18"/>
          <w:u w:val="single"/>
        </w:rPr>
        <w:t xml:space="preserve"> </w:t>
      </w:r>
    </w:p>
    <w:p w14:paraId="28A86659" w14:textId="77777777" w:rsidR="00C76E1E" w:rsidRPr="00D04213" w:rsidRDefault="00B0244A" w:rsidP="00D04213">
      <w:pPr>
        <w:spacing w:after="0" w:line="240" w:lineRule="auto"/>
        <w:rPr>
          <w:rFonts w:ascii="Times New Roman" w:hAnsi="Times New Roman" w:cs="Times New Roman"/>
          <w:sz w:val="18"/>
          <w:szCs w:val="18"/>
        </w:rPr>
      </w:pPr>
      <w:hyperlink r:id="rId44">
        <w:r w:rsidR="00C76E1E" w:rsidRPr="00D04213">
          <w:rPr>
            <w:rFonts w:ascii="Times New Roman" w:hAnsi="Times New Roman" w:cs="Times New Roman"/>
            <w:color w:val="1155CC"/>
            <w:sz w:val="18"/>
            <w:szCs w:val="18"/>
            <w:u w:val="single"/>
          </w:rPr>
          <w:t>https://actucameroun.com/2021/02/05/crise-anglophone-medecins-sans-frontieres-condamne-lattaque-de-son-ambulance-a-kumba/</w:t>
        </w:r>
      </w:hyperlink>
    </w:p>
    <w:p w14:paraId="2CFB552A" w14:textId="3D87687D" w:rsidR="00C76E1E" w:rsidRPr="00D04213" w:rsidRDefault="00B0244A" w:rsidP="00D04213">
      <w:pPr>
        <w:spacing w:after="0" w:line="240" w:lineRule="auto"/>
        <w:rPr>
          <w:rFonts w:ascii="Times New Roman" w:hAnsi="Times New Roman" w:cs="Times New Roman"/>
          <w:sz w:val="18"/>
          <w:szCs w:val="18"/>
        </w:rPr>
      </w:pPr>
      <w:hyperlink r:id="rId45">
        <w:r w:rsidR="00C76E1E" w:rsidRPr="00D04213">
          <w:rPr>
            <w:rFonts w:ascii="Times New Roman" w:hAnsi="Times New Roman" w:cs="Times New Roman"/>
            <w:color w:val="1155CC"/>
            <w:sz w:val="18"/>
            <w:szCs w:val="18"/>
            <w:u w:val="single"/>
          </w:rPr>
          <w:t>https://www.voaafrique.com/a/cameroun-une-ambulance-de-msf-touch%C3%A9e-par-des-tirs-en-zone-anglophone-/5766711.html</w:t>
        </w:r>
      </w:hyperlink>
      <w:r w:rsidR="00C76E1E" w:rsidRPr="00D04213">
        <w:rPr>
          <w:rFonts w:ascii="Times New Roman" w:hAnsi="Times New Roman" w:cs="Times New Roman"/>
          <w:sz w:val="18"/>
          <w:szCs w:val="18"/>
        </w:rPr>
        <w:t xml:space="preserve"> </w:t>
      </w:r>
    </w:p>
    <w:p w14:paraId="0DA8F7A9" w14:textId="77777777" w:rsidR="00C76E1E" w:rsidRPr="00D04213" w:rsidRDefault="00B0244A" w:rsidP="00D04213">
      <w:pPr>
        <w:spacing w:after="0" w:line="240" w:lineRule="auto"/>
        <w:rPr>
          <w:rFonts w:ascii="Times New Roman" w:hAnsi="Times New Roman" w:cs="Times New Roman"/>
          <w:sz w:val="18"/>
          <w:szCs w:val="18"/>
        </w:rPr>
      </w:pPr>
      <w:hyperlink r:id="rId46">
        <w:r w:rsidR="00C76E1E" w:rsidRPr="00D04213">
          <w:rPr>
            <w:rFonts w:ascii="Times New Roman" w:hAnsi="Times New Roman" w:cs="Times New Roman"/>
            <w:color w:val="1155CC"/>
            <w:sz w:val="18"/>
            <w:szCs w:val="18"/>
            <w:u w:val="single"/>
          </w:rPr>
          <w:t>https://www.afrik.com/une-ambulance-de-medecins-sans-frontieres-touchee-par-des-balles-dans-le-sud-ouest-du-cameroun</w:t>
        </w:r>
      </w:hyperlink>
      <w:r w:rsidR="00C76E1E" w:rsidRPr="00D04213">
        <w:rPr>
          <w:rFonts w:ascii="Times New Roman" w:hAnsi="Times New Roman" w:cs="Times New Roman"/>
          <w:sz w:val="18"/>
          <w:szCs w:val="18"/>
        </w:rPr>
        <w:t xml:space="preserve"> </w:t>
      </w:r>
    </w:p>
    <w:p w14:paraId="5F5D08DF" w14:textId="77777777" w:rsidR="00C76E1E" w:rsidRPr="00D04213" w:rsidRDefault="00B0244A" w:rsidP="00D04213">
      <w:pPr>
        <w:spacing w:after="0" w:line="240" w:lineRule="auto"/>
        <w:rPr>
          <w:rFonts w:ascii="Times New Roman" w:hAnsi="Times New Roman" w:cs="Times New Roman"/>
          <w:sz w:val="18"/>
          <w:szCs w:val="18"/>
        </w:rPr>
      </w:pPr>
      <w:hyperlink r:id="rId47">
        <w:r w:rsidR="00C76E1E" w:rsidRPr="00D04213">
          <w:rPr>
            <w:rFonts w:ascii="Times New Roman" w:hAnsi="Times New Roman" w:cs="Times New Roman"/>
            <w:color w:val="1155CC"/>
            <w:sz w:val="18"/>
            <w:szCs w:val="18"/>
            <w:highlight w:val="white"/>
            <w:u w:val="single"/>
          </w:rPr>
          <w:t>https://mimimefoinfos.com/national-and-international-news-roundup-3rd-february-2021/</w:t>
        </w:r>
      </w:hyperlink>
    </w:p>
    <w:p w14:paraId="6029F750" w14:textId="77777777" w:rsidR="00C76E1E" w:rsidRPr="00D04213" w:rsidRDefault="00B0244A" w:rsidP="00D04213">
      <w:pPr>
        <w:spacing w:after="0" w:line="240" w:lineRule="auto"/>
        <w:rPr>
          <w:rFonts w:ascii="Times New Roman" w:hAnsi="Times New Roman" w:cs="Times New Roman"/>
          <w:b/>
          <w:sz w:val="18"/>
          <w:szCs w:val="18"/>
        </w:rPr>
      </w:pPr>
      <w:hyperlink r:id="rId48">
        <w:r w:rsidR="00C76E1E" w:rsidRPr="00D04213">
          <w:rPr>
            <w:rFonts w:ascii="Times New Roman" w:hAnsi="Times New Roman" w:cs="Times New Roman"/>
            <w:color w:val="1155CC"/>
            <w:sz w:val="18"/>
            <w:szCs w:val="18"/>
            <w:u w:val="single"/>
          </w:rPr>
          <w:t>https://www.facebook.com/CAMEROONNEWSAGENCY/posts/an-inter-regional-transport-agency-golden-travel-agency-based-in-kumba-was-early/3582278748551817/</w:t>
        </w:r>
      </w:hyperlink>
    </w:p>
    <w:p w14:paraId="017C22EC" w14:textId="0A56BCAB" w:rsidR="00C76E1E" w:rsidRPr="00D04213" w:rsidRDefault="00B0244A" w:rsidP="00D04213">
      <w:pPr>
        <w:spacing w:after="0" w:line="240" w:lineRule="auto"/>
        <w:jc w:val="both"/>
        <w:rPr>
          <w:rFonts w:ascii="Times New Roman" w:hAnsi="Times New Roman" w:cs="Times New Roman"/>
          <w:b/>
          <w:sz w:val="18"/>
          <w:szCs w:val="18"/>
        </w:rPr>
      </w:pPr>
      <w:hyperlink r:id="rId49">
        <w:r w:rsidR="00C76E1E" w:rsidRPr="00D04213">
          <w:rPr>
            <w:rFonts w:ascii="Times New Roman" w:hAnsi="Times New Roman" w:cs="Times New Roman"/>
            <w:color w:val="1155CC"/>
            <w:sz w:val="18"/>
            <w:szCs w:val="18"/>
            <w:highlight w:val="white"/>
            <w:u w:val="single"/>
          </w:rPr>
          <w:t>https://mimimefoinfos.com/attack-at-garoua-bulai-bangui-corridor-leaves-truck-driver-dead-others-wounded/</w:t>
        </w:r>
      </w:hyperlink>
    </w:p>
  </w:footnote>
  <w:footnote w:id="6">
    <w:p w14:paraId="65E2264D" w14:textId="77777777" w:rsidR="00C76E1E" w:rsidRPr="0006591F" w:rsidRDefault="00C76E1E" w:rsidP="0006591F">
      <w:pPr>
        <w:spacing w:after="0"/>
        <w:rPr>
          <w:rFonts w:ascii="Times New Roman" w:hAnsi="Times New Roman" w:cs="Times New Roman"/>
          <w:sz w:val="18"/>
          <w:szCs w:val="18"/>
        </w:rPr>
      </w:pPr>
      <w:r>
        <w:rPr>
          <w:rStyle w:val="Appelnotedebasdep"/>
        </w:rPr>
        <w:footnoteRef/>
      </w:r>
      <w:r>
        <w:t xml:space="preserve"> </w:t>
      </w:r>
      <w:r w:rsidRPr="0006591F">
        <w:rPr>
          <w:rFonts w:ascii="Times New Roman" w:hAnsi="Times New Roman" w:cs="Times New Roman"/>
          <w:b/>
          <w:sz w:val="18"/>
          <w:szCs w:val="18"/>
          <w:u w:val="single"/>
        </w:rPr>
        <w:t>Sources</w:t>
      </w:r>
      <w:r w:rsidRPr="0006591F">
        <w:rPr>
          <w:rFonts w:ascii="Times New Roman" w:hAnsi="Times New Roman" w:cs="Times New Roman"/>
          <w:sz w:val="18"/>
          <w:szCs w:val="18"/>
        </w:rPr>
        <w:t>:</w:t>
      </w:r>
    </w:p>
    <w:p w14:paraId="607A48AE" w14:textId="77777777" w:rsidR="00C76E1E" w:rsidRPr="0006591F" w:rsidRDefault="00B0244A" w:rsidP="0006591F">
      <w:pPr>
        <w:shd w:val="clear" w:color="auto" w:fill="FFFFFF"/>
        <w:spacing w:after="0"/>
        <w:jc w:val="both"/>
        <w:rPr>
          <w:rFonts w:ascii="Times New Roman" w:hAnsi="Times New Roman" w:cs="Times New Roman"/>
          <w:sz w:val="18"/>
          <w:szCs w:val="18"/>
        </w:rPr>
      </w:pPr>
      <w:hyperlink r:id="rId50">
        <w:r w:rsidR="00C76E1E" w:rsidRPr="0006591F">
          <w:rPr>
            <w:rFonts w:ascii="Times New Roman" w:hAnsi="Times New Roman" w:cs="Times New Roman"/>
            <w:color w:val="1155CC"/>
            <w:sz w:val="18"/>
            <w:szCs w:val="18"/>
            <w:u w:val="single"/>
          </w:rPr>
          <w:t>https://www.camer.be/84597/11:1/crise-anglophone-une-video-montrant-des-militaires-camerounais-torturant-un-homme-choque-la-toile-cameroon.html</w:t>
        </w:r>
      </w:hyperlink>
    </w:p>
    <w:p w14:paraId="4E432FE0" w14:textId="77777777" w:rsidR="00C76E1E" w:rsidRPr="0006591F" w:rsidRDefault="00B0244A" w:rsidP="0006591F">
      <w:pPr>
        <w:shd w:val="clear" w:color="auto" w:fill="FFFFFF"/>
        <w:spacing w:after="0"/>
        <w:jc w:val="both"/>
        <w:rPr>
          <w:rFonts w:ascii="Times New Roman" w:hAnsi="Times New Roman" w:cs="Times New Roman"/>
          <w:sz w:val="18"/>
          <w:szCs w:val="18"/>
        </w:rPr>
      </w:pPr>
      <w:hyperlink r:id="rId51">
        <w:r w:rsidR="00C76E1E" w:rsidRPr="0006591F">
          <w:rPr>
            <w:rFonts w:ascii="Times New Roman" w:hAnsi="Times New Roman" w:cs="Times New Roman"/>
            <w:color w:val="1155CC"/>
            <w:sz w:val="18"/>
            <w:szCs w:val="18"/>
            <w:u w:val="single"/>
          </w:rPr>
          <w:t>https://www.journalducameroun.com/cameroun-torture-dun-civil-a-ndu-des-elements-des-forces-de-defense-et-de-securite-aux-arrets-cameroun/</w:t>
        </w:r>
      </w:hyperlink>
      <w:r w:rsidR="00C76E1E" w:rsidRPr="0006591F">
        <w:rPr>
          <w:rFonts w:ascii="Times New Roman" w:hAnsi="Times New Roman" w:cs="Times New Roman"/>
          <w:sz w:val="18"/>
          <w:szCs w:val="18"/>
        </w:rPr>
        <w:t xml:space="preserve">  </w:t>
      </w:r>
    </w:p>
    <w:p w14:paraId="5932170A" w14:textId="3D9CD6CA" w:rsidR="00C76E1E" w:rsidRPr="0006591F" w:rsidRDefault="00B0244A" w:rsidP="0006591F">
      <w:pPr>
        <w:shd w:val="clear" w:color="auto" w:fill="FFFFFF"/>
        <w:spacing w:after="0"/>
        <w:jc w:val="both"/>
        <w:rPr>
          <w:rFonts w:ascii="Times New Roman" w:hAnsi="Times New Roman" w:cs="Times New Roman"/>
          <w:sz w:val="18"/>
          <w:szCs w:val="18"/>
        </w:rPr>
      </w:pPr>
      <w:hyperlink r:id="rId52">
        <w:r w:rsidR="00C76E1E" w:rsidRPr="0006591F">
          <w:rPr>
            <w:rFonts w:ascii="Times New Roman" w:hAnsi="Times New Roman" w:cs="Times New Roman"/>
            <w:color w:val="1155CC"/>
            <w:sz w:val="18"/>
            <w:szCs w:val="18"/>
            <w:u w:val="single"/>
          </w:rPr>
          <w:t>https://www.unmondeavenir.org/atrocite-et-acte-de-torture-sur-des-civils-dans-les-regions-du-nord-ouest-et-du-sud-ouest</w:t>
        </w:r>
      </w:hyperlink>
    </w:p>
  </w:footnote>
  <w:footnote w:id="7">
    <w:p w14:paraId="13A07E05" w14:textId="2B1FE88C" w:rsidR="00C76E1E" w:rsidRDefault="00C76E1E" w:rsidP="0006591F">
      <w:pPr>
        <w:spacing w:after="0" w:line="240" w:lineRule="auto"/>
        <w:rPr>
          <w:b/>
          <w:sz w:val="20"/>
          <w:szCs w:val="20"/>
          <w:u w:val="single"/>
        </w:rPr>
      </w:pPr>
      <w:r>
        <w:rPr>
          <w:rStyle w:val="Appelnotedebasdep"/>
        </w:rPr>
        <w:footnoteRef/>
      </w:r>
      <w:r>
        <w:t xml:space="preserve"> </w:t>
      </w:r>
      <w:r>
        <w:rPr>
          <w:rFonts w:ascii="Times New Roman" w:hAnsi="Times New Roman" w:cs="Times New Roman"/>
          <w:b/>
          <w:sz w:val="18"/>
          <w:szCs w:val="18"/>
          <w:u w:val="single"/>
        </w:rPr>
        <w:t>Sources</w:t>
      </w:r>
      <w:r w:rsidRPr="0006591F">
        <w:rPr>
          <w:rFonts w:ascii="Times New Roman" w:hAnsi="Times New Roman" w:cs="Times New Roman"/>
          <w:b/>
          <w:sz w:val="18"/>
          <w:szCs w:val="18"/>
          <w:u w:val="single"/>
        </w:rPr>
        <w:t>:</w:t>
      </w:r>
      <w:r>
        <w:rPr>
          <w:b/>
          <w:sz w:val="20"/>
          <w:szCs w:val="20"/>
          <w:u w:val="single"/>
        </w:rPr>
        <w:t xml:space="preserve"> </w:t>
      </w:r>
    </w:p>
    <w:p w14:paraId="562CC2E2" w14:textId="77777777"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3">
        <w:r w:rsidR="00C76E1E" w:rsidRPr="0006591F">
          <w:rPr>
            <w:rFonts w:ascii="Times New Roman" w:hAnsi="Times New Roman" w:cs="Times New Roman"/>
            <w:color w:val="1155CC"/>
            <w:sz w:val="18"/>
            <w:szCs w:val="18"/>
            <w:u w:val="single"/>
          </w:rPr>
          <w:t>https://www.journalducameroun.com/information-en-continue/cameroun/</w:t>
        </w:r>
      </w:hyperlink>
    </w:p>
    <w:p w14:paraId="0E3D36E4" w14:textId="77777777"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4">
        <w:r w:rsidR="00C76E1E" w:rsidRPr="0006591F">
          <w:rPr>
            <w:rFonts w:ascii="Times New Roman" w:hAnsi="Times New Roman" w:cs="Times New Roman"/>
            <w:color w:val="1155CC"/>
            <w:sz w:val="18"/>
            <w:szCs w:val="18"/>
            <w:u w:val="single"/>
          </w:rPr>
          <w:t>https://mimimefoinfos.com/douala-police-arrest-five-anglophone-filmmakers-mistaken-for-separatist-fighters/</w:t>
        </w:r>
      </w:hyperlink>
    </w:p>
    <w:p w14:paraId="17B5FCE2" w14:textId="77777777"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5">
        <w:r w:rsidR="00C76E1E" w:rsidRPr="0006591F">
          <w:rPr>
            <w:rFonts w:ascii="Times New Roman" w:hAnsi="Times New Roman" w:cs="Times New Roman"/>
            <w:color w:val="1155CC"/>
            <w:sz w:val="18"/>
            <w:szCs w:val="18"/>
            <w:u w:val="single"/>
          </w:rPr>
          <w:t>https://mimimefoinfos.com/douala-des-gendarmes-torturent-a-mort-un-vigile/</w:t>
        </w:r>
      </w:hyperlink>
      <w:r w:rsidR="00C76E1E" w:rsidRPr="0006591F">
        <w:rPr>
          <w:rFonts w:ascii="Times New Roman" w:hAnsi="Times New Roman" w:cs="Times New Roman"/>
          <w:color w:val="1155CC"/>
          <w:sz w:val="18"/>
          <w:szCs w:val="18"/>
          <w:u w:val="single"/>
        </w:rPr>
        <w:t xml:space="preserve"> </w:t>
      </w:r>
    </w:p>
    <w:p w14:paraId="3BB32AB1" w14:textId="77777777"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6">
        <w:r w:rsidR="00C76E1E" w:rsidRPr="0006591F">
          <w:rPr>
            <w:rFonts w:ascii="Times New Roman" w:hAnsi="Times New Roman" w:cs="Times New Roman"/>
            <w:color w:val="1155CC"/>
            <w:sz w:val="18"/>
            <w:szCs w:val="18"/>
            <w:u w:val="single"/>
          </w:rPr>
          <w:t>https://actucameroun.com/2021/02/17/douala-les-gendarmes-torturent-a-mort-un-vigile/</w:t>
        </w:r>
      </w:hyperlink>
      <w:r w:rsidR="00C76E1E" w:rsidRPr="0006591F">
        <w:rPr>
          <w:rFonts w:ascii="Times New Roman" w:hAnsi="Times New Roman" w:cs="Times New Roman"/>
          <w:color w:val="1155CC"/>
          <w:sz w:val="18"/>
          <w:szCs w:val="18"/>
          <w:u w:val="single"/>
        </w:rPr>
        <w:t xml:space="preserve"> </w:t>
      </w:r>
    </w:p>
    <w:p w14:paraId="637991CE" w14:textId="77777777"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7">
        <w:r w:rsidR="00C76E1E" w:rsidRPr="0006591F">
          <w:rPr>
            <w:rFonts w:ascii="Times New Roman" w:hAnsi="Times New Roman" w:cs="Times New Roman"/>
            <w:color w:val="1155CC"/>
            <w:sz w:val="18"/>
            <w:szCs w:val="18"/>
            <w:u w:val="single"/>
          </w:rPr>
          <w:t>https://www.lebledparle.com/fr/societe/1118874-drame-des-gendarmes-torturent-a-mort-un-vigile-a-douala</w:t>
        </w:r>
      </w:hyperlink>
      <w:r w:rsidR="00C76E1E" w:rsidRPr="0006591F">
        <w:rPr>
          <w:rFonts w:ascii="Times New Roman" w:hAnsi="Times New Roman" w:cs="Times New Roman"/>
          <w:color w:val="1155CC"/>
          <w:sz w:val="18"/>
          <w:szCs w:val="18"/>
          <w:u w:val="single"/>
        </w:rPr>
        <w:t xml:space="preserve"> </w:t>
      </w:r>
    </w:p>
    <w:p w14:paraId="01EF42FB" w14:textId="77777777" w:rsidR="00C76E1E" w:rsidRPr="0006591F" w:rsidRDefault="00C76E1E" w:rsidP="0006591F">
      <w:pPr>
        <w:shd w:val="clear" w:color="auto" w:fill="FFFFFF"/>
        <w:spacing w:after="0" w:line="240" w:lineRule="auto"/>
        <w:jc w:val="both"/>
        <w:rPr>
          <w:rFonts w:ascii="Times New Roman" w:hAnsi="Times New Roman" w:cs="Times New Roman"/>
          <w:color w:val="1155CC"/>
          <w:sz w:val="18"/>
          <w:szCs w:val="18"/>
          <w:u w:val="single"/>
        </w:rPr>
      </w:pPr>
      <w:r w:rsidRPr="0006591F">
        <w:rPr>
          <w:rFonts w:ascii="Times New Roman" w:hAnsi="Times New Roman" w:cs="Times New Roman"/>
          <w:color w:val="1155CC"/>
          <w:sz w:val="18"/>
          <w:szCs w:val="18"/>
          <w:u w:val="single"/>
        </w:rPr>
        <w:t>Éléments de terrain collectés par l’ONG Un Monde Avenir</w:t>
      </w:r>
    </w:p>
    <w:p w14:paraId="5AF2879F" w14:textId="01417FAC" w:rsidR="00C76E1E" w:rsidRPr="0006591F" w:rsidRDefault="00B0244A" w:rsidP="0006591F">
      <w:pPr>
        <w:shd w:val="clear" w:color="auto" w:fill="FFFFFF"/>
        <w:spacing w:after="0" w:line="240" w:lineRule="auto"/>
        <w:jc w:val="both"/>
        <w:rPr>
          <w:rFonts w:ascii="Times New Roman" w:hAnsi="Times New Roman" w:cs="Times New Roman"/>
          <w:color w:val="1155CC"/>
          <w:sz w:val="18"/>
          <w:szCs w:val="18"/>
          <w:u w:val="single"/>
        </w:rPr>
      </w:pPr>
      <w:hyperlink r:id="rId58">
        <w:r w:rsidR="00C76E1E" w:rsidRPr="0006591F">
          <w:rPr>
            <w:rFonts w:ascii="Times New Roman" w:hAnsi="Times New Roman" w:cs="Times New Roman"/>
            <w:color w:val="1155CC"/>
            <w:sz w:val="18"/>
            <w:szCs w:val="18"/>
            <w:u w:val="single"/>
          </w:rPr>
          <w:t>https://actucameroun.com/2021/02/20/douala-les-microbes-sont-de-retour</w:t>
        </w:r>
      </w:hyperlink>
    </w:p>
  </w:footnote>
  <w:footnote w:id="8">
    <w:p w14:paraId="059EF10C" w14:textId="77777777" w:rsidR="00C76E1E" w:rsidRPr="00B4219A" w:rsidRDefault="00C76E1E" w:rsidP="004656B5">
      <w:pPr>
        <w:spacing w:after="0" w:line="240" w:lineRule="auto"/>
        <w:jc w:val="both"/>
        <w:rPr>
          <w:rFonts w:ascii="Times New Roman" w:hAnsi="Times New Roman" w:cs="Times New Roman"/>
          <w:color w:val="FF0000"/>
          <w:sz w:val="18"/>
          <w:szCs w:val="18"/>
        </w:rPr>
      </w:pPr>
      <w:r>
        <w:rPr>
          <w:rStyle w:val="Appelnotedebasdep"/>
        </w:rPr>
        <w:footnoteRef/>
      </w:r>
      <w:r>
        <w:t xml:space="preserve"> </w:t>
      </w:r>
      <w:r w:rsidRPr="00B4219A">
        <w:rPr>
          <w:rFonts w:ascii="Times New Roman" w:hAnsi="Times New Roman" w:cs="Times New Roman"/>
          <w:b/>
          <w:sz w:val="18"/>
          <w:szCs w:val="18"/>
          <w:u w:val="single"/>
        </w:rPr>
        <w:t>Sources:</w:t>
      </w:r>
    </w:p>
    <w:bookmarkStart w:id="8" w:name="_heading=h.pfd4esj9ozc0" w:colFirst="0" w:colLast="0"/>
    <w:bookmarkEnd w:id="8"/>
    <w:p w14:paraId="3D921FCB" w14:textId="77777777" w:rsidR="00C76E1E" w:rsidRPr="00B4219A" w:rsidRDefault="00C76E1E" w:rsidP="004656B5">
      <w:pPr>
        <w:spacing w:after="0" w:line="240" w:lineRule="auto"/>
        <w:jc w:val="both"/>
        <w:rPr>
          <w:rFonts w:ascii="Times New Roman" w:hAnsi="Times New Roman" w:cs="Times New Roman"/>
          <w:color w:val="0000FF"/>
          <w:sz w:val="18"/>
          <w:szCs w:val="18"/>
        </w:rPr>
      </w:pPr>
      <w:r w:rsidRPr="00B4219A">
        <w:rPr>
          <w:rFonts w:ascii="Times New Roman" w:hAnsi="Times New Roman" w:cs="Times New Roman"/>
          <w:sz w:val="18"/>
          <w:szCs w:val="18"/>
        </w:rPr>
        <w:fldChar w:fldCharType="begin"/>
      </w:r>
      <w:r w:rsidRPr="00B4219A">
        <w:rPr>
          <w:rFonts w:ascii="Times New Roman" w:hAnsi="Times New Roman" w:cs="Times New Roman"/>
          <w:sz w:val="18"/>
          <w:szCs w:val="18"/>
        </w:rPr>
        <w:instrText xml:space="preserve"> HYPERLINK "https://www.youtube.com/watch?v=_FPCrTIvVfY&amp;t=70s" \h </w:instrText>
      </w:r>
      <w:r w:rsidRPr="00B4219A">
        <w:rPr>
          <w:rFonts w:ascii="Times New Roman" w:hAnsi="Times New Roman" w:cs="Times New Roman"/>
          <w:sz w:val="18"/>
          <w:szCs w:val="18"/>
        </w:rPr>
        <w:fldChar w:fldCharType="separate"/>
      </w:r>
      <w:r w:rsidRPr="00B4219A">
        <w:rPr>
          <w:rFonts w:ascii="Times New Roman" w:hAnsi="Times New Roman" w:cs="Times New Roman"/>
          <w:color w:val="1155CC"/>
          <w:sz w:val="18"/>
          <w:szCs w:val="18"/>
          <w:u w:val="single"/>
        </w:rPr>
        <w:t>https://www.youtube.com/watch?v=_FPCrTIvVfY&amp;t=70s</w:t>
      </w:r>
      <w:r w:rsidRPr="00B4219A">
        <w:rPr>
          <w:rFonts w:ascii="Times New Roman" w:hAnsi="Times New Roman" w:cs="Times New Roman"/>
          <w:color w:val="1155CC"/>
          <w:sz w:val="18"/>
          <w:szCs w:val="18"/>
          <w:u w:val="single"/>
        </w:rPr>
        <w:fldChar w:fldCharType="end"/>
      </w:r>
    </w:p>
    <w:p w14:paraId="29DA7EB2" w14:textId="77777777" w:rsidR="00C76E1E" w:rsidRPr="00B4219A" w:rsidRDefault="00C76E1E" w:rsidP="004656B5">
      <w:pPr>
        <w:spacing w:after="0" w:line="240" w:lineRule="auto"/>
        <w:jc w:val="both"/>
        <w:rPr>
          <w:rFonts w:ascii="Times New Roman" w:hAnsi="Times New Roman" w:cs="Times New Roman"/>
          <w:color w:val="0000FF"/>
          <w:sz w:val="18"/>
          <w:szCs w:val="18"/>
        </w:rPr>
      </w:pPr>
      <w:bookmarkStart w:id="9" w:name="_heading=h.g6hq78p0tnot" w:colFirst="0" w:colLast="0"/>
      <w:bookmarkEnd w:id="9"/>
      <w:r w:rsidRPr="00B4219A">
        <w:rPr>
          <w:rFonts w:ascii="Times New Roman" w:hAnsi="Times New Roman" w:cs="Times New Roman"/>
          <w:color w:val="0000FF"/>
          <w:sz w:val="18"/>
          <w:szCs w:val="18"/>
        </w:rPr>
        <w:t>https://mimimefoinfos.com/douala-govt-says-no-plan-to-resettle-nearly-500-people-rendered-homeless-by-demolition-exercise/</w:t>
      </w:r>
    </w:p>
    <w:p w14:paraId="52D79458" w14:textId="7030B35C" w:rsidR="00C76E1E" w:rsidRDefault="00C76E1E">
      <w:pPr>
        <w:pStyle w:val="Notedebasdepage"/>
      </w:pPr>
    </w:p>
  </w:footnote>
  <w:footnote w:id="9">
    <w:p w14:paraId="6F462787" w14:textId="77777777" w:rsidR="00C76E1E" w:rsidRPr="003E4FDD" w:rsidRDefault="00C76E1E" w:rsidP="003E4FDD">
      <w:pPr>
        <w:spacing w:after="0" w:line="360" w:lineRule="auto"/>
        <w:jc w:val="both"/>
        <w:rPr>
          <w:rFonts w:ascii="Times New Roman" w:hAnsi="Times New Roman" w:cs="Times New Roman"/>
          <w:sz w:val="18"/>
        </w:rPr>
      </w:pPr>
      <w:r w:rsidRPr="003E4FDD">
        <w:rPr>
          <w:rStyle w:val="Appelnotedebasdep"/>
          <w:rFonts w:ascii="Times New Roman" w:hAnsi="Times New Roman" w:cs="Times New Roman"/>
          <w:sz w:val="18"/>
        </w:rPr>
        <w:footnoteRef/>
      </w:r>
      <w:r w:rsidRPr="003E4FDD">
        <w:rPr>
          <w:rFonts w:ascii="Times New Roman" w:hAnsi="Times New Roman" w:cs="Times New Roman"/>
          <w:sz w:val="18"/>
        </w:rPr>
        <w:t xml:space="preserve"> </w:t>
      </w:r>
      <w:r w:rsidRPr="003E4FDD">
        <w:rPr>
          <w:rFonts w:ascii="Times New Roman" w:hAnsi="Times New Roman" w:cs="Times New Roman"/>
          <w:b/>
          <w:sz w:val="18"/>
          <w:u w:val="single"/>
        </w:rPr>
        <w:t>Sources</w:t>
      </w:r>
      <w:r w:rsidRPr="003E4FDD">
        <w:rPr>
          <w:rFonts w:ascii="Times New Roman" w:hAnsi="Times New Roman" w:cs="Times New Roman"/>
          <w:sz w:val="18"/>
        </w:rPr>
        <w:t xml:space="preserve"> :</w:t>
      </w:r>
    </w:p>
    <w:p w14:paraId="71676558"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4" w:name="_heading=h.lyd8ezvkf9ur" w:colFirst="0" w:colLast="0"/>
      <w:bookmarkEnd w:id="24"/>
      <w:r w:rsidRPr="003E4FDD">
        <w:rPr>
          <w:rFonts w:ascii="Times New Roman" w:hAnsi="Times New Roman" w:cs="Times New Roman"/>
          <w:color w:val="3C78D8"/>
          <w:sz w:val="18"/>
        </w:rPr>
        <w:t>Journal LE JOUR numéro 3359</w:t>
      </w:r>
    </w:p>
    <w:p w14:paraId="26A7D230"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5" w:name="_heading=h.idoq95qrccex" w:colFirst="0" w:colLast="0"/>
      <w:bookmarkEnd w:id="25"/>
      <w:r w:rsidRPr="003E4FDD">
        <w:rPr>
          <w:rFonts w:ascii="Times New Roman" w:hAnsi="Times New Roman" w:cs="Times New Roman"/>
          <w:color w:val="3C78D8"/>
          <w:sz w:val="18"/>
        </w:rPr>
        <w:t>Les avocats des victimes</w:t>
      </w:r>
    </w:p>
    <w:p w14:paraId="0F37409A"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6" w:name="_heading=h.wp2wn3mo10c7" w:colFirst="0" w:colLast="0"/>
      <w:bookmarkEnd w:id="26"/>
      <w:r w:rsidRPr="003E4FDD">
        <w:rPr>
          <w:rFonts w:ascii="Times New Roman" w:hAnsi="Times New Roman" w:cs="Times New Roman"/>
          <w:color w:val="3C78D8"/>
          <w:sz w:val="18"/>
        </w:rPr>
        <w:t xml:space="preserve">Investigations propres de Stand Up For Cameroon </w:t>
      </w:r>
    </w:p>
    <w:p w14:paraId="55B5FA28"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7" w:name="_heading=h.so85na7sap0s" w:colFirst="0" w:colLast="0"/>
      <w:bookmarkEnd w:id="27"/>
      <w:r w:rsidRPr="003E4FDD">
        <w:rPr>
          <w:rFonts w:ascii="Times New Roman" w:hAnsi="Times New Roman" w:cs="Times New Roman"/>
          <w:color w:val="3C78D8"/>
          <w:sz w:val="18"/>
        </w:rPr>
        <w:t xml:space="preserve">https://www.hrw.org/fr/news/2020/12/14/cameroun-un-pas-vers-la-justice-pour-les-victimes-du-massacre-de-ngarbuh-0 </w:t>
      </w:r>
    </w:p>
    <w:p w14:paraId="414AC2CC"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8" w:name="_heading=h.ejnurya8fcyw" w:colFirst="0" w:colLast="0"/>
      <w:bookmarkEnd w:id="28"/>
      <w:r w:rsidRPr="003E4FDD">
        <w:rPr>
          <w:rFonts w:ascii="Times New Roman" w:hAnsi="Times New Roman" w:cs="Times New Roman"/>
          <w:color w:val="3C78D8"/>
          <w:sz w:val="18"/>
        </w:rPr>
        <w:t xml:space="preserve">https://www.jeuneafrique.com/897311/politique/cameroun-22-villageois-dont-14-enfants-tues-selon-lonu/ </w:t>
      </w:r>
    </w:p>
    <w:p w14:paraId="6C1FE605" w14:textId="77777777" w:rsidR="00C76E1E" w:rsidRPr="003E4FDD" w:rsidRDefault="00C76E1E" w:rsidP="00B4219A">
      <w:pPr>
        <w:spacing w:after="0" w:line="240" w:lineRule="auto"/>
        <w:jc w:val="both"/>
        <w:rPr>
          <w:rFonts w:ascii="Times New Roman" w:hAnsi="Times New Roman" w:cs="Times New Roman"/>
          <w:color w:val="3C78D8"/>
          <w:sz w:val="18"/>
        </w:rPr>
      </w:pPr>
      <w:bookmarkStart w:id="29" w:name="_heading=h.q8k0b01mkxoi" w:colFirst="0" w:colLast="0"/>
      <w:bookmarkEnd w:id="29"/>
      <w:r w:rsidRPr="003E4FDD">
        <w:rPr>
          <w:rFonts w:ascii="Times New Roman" w:hAnsi="Times New Roman" w:cs="Times New Roman"/>
          <w:color w:val="3C78D8"/>
          <w:sz w:val="18"/>
        </w:rPr>
        <w:t xml:space="preserve">https://www.jeuneafrique.com/932498/politique/cameroun-le-gouvernement-reconnait-limplication-de-militaires-dans-le-massacre-de-ngarbuh/ </w:t>
      </w:r>
    </w:p>
    <w:p w14:paraId="7E09ABBD" w14:textId="12463CF9" w:rsidR="00C76E1E" w:rsidRPr="003E4FDD" w:rsidRDefault="00C76E1E" w:rsidP="00B4219A">
      <w:pPr>
        <w:spacing w:after="0" w:line="240" w:lineRule="auto"/>
        <w:jc w:val="both"/>
        <w:rPr>
          <w:rFonts w:ascii="Times New Roman" w:hAnsi="Times New Roman" w:cs="Times New Roman"/>
          <w:color w:val="3C78D8"/>
          <w:sz w:val="18"/>
        </w:rPr>
      </w:pPr>
      <w:bookmarkStart w:id="30" w:name="_heading=h.dhsn2fatmgd7" w:colFirst="0" w:colLast="0"/>
      <w:bookmarkEnd w:id="30"/>
      <w:r w:rsidRPr="003E4FDD">
        <w:rPr>
          <w:rFonts w:ascii="Times New Roman" w:hAnsi="Times New Roman" w:cs="Times New Roman"/>
          <w:color w:val="3C78D8"/>
          <w:sz w:val="18"/>
        </w:rPr>
        <w:t xml:space="preserve">https://www.jeuneafrique.com/898186/politique/massacre-au-cameroun-lonu-exige-une-enquete-independante-impartiale/ </w:t>
      </w:r>
    </w:p>
  </w:footnote>
  <w:footnote w:id="10">
    <w:p w14:paraId="1FC60BE3" w14:textId="77777777" w:rsidR="00C76E1E" w:rsidRPr="008C367F" w:rsidRDefault="00C76E1E" w:rsidP="008C367F">
      <w:pPr>
        <w:spacing w:after="0" w:line="240" w:lineRule="auto"/>
        <w:jc w:val="both"/>
        <w:rPr>
          <w:rFonts w:ascii="Times New Roman" w:hAnsi="Times New Roman" w:cs="Times New Roman"/>
          <w:sz w:val="18"/>
          <w:szCs w:val="18"/>
        </w:rPr>
      </w:pPr>
      <w:r>
        <w:rPr>
          <w:rStyle w:val="Appelnotedebasdep"/>
        </w:rPr>
        <w:footnoteRef/>
      </w:r>
      <w:r>
        <w:t xml:space="preserve"> </w:t>
      </w:r>
      <w:r w:rsidRPr="008C367F">
        <w:rPr>
          <w:rFonts w:ascii="Times New Roman" w:hAnsi="Times New Roman" w:cs="Times New Roman"/>
          <w:b/>
          <w:sz w:val="18"/>
          <w:szCs w:val="18"/>
          <w:u w:val="single"/>
        </w:rPr>
        <w:t>Sources</w:t>
      </w:r>
      <w:r w:rsidRPr="008C367F">
        <w:rPr>
          <w:rFonts w:ascii="Times New Roman" w:hAnsi="Times New Roman" w:cs="Times New Roman"/>
          <w:b/>
          <w:sz w:val="18"/>
          <w:szCs w:val="18"/>
        </w:rPr>
        <w:t>:</w:t>
      </w:r>
    </w:p>
    <w:bookmarkStart w:id="79" w:name="_heading=h.7vfwx31z0q2z" w:colFirst="0" w:colLast="0"/>
    <w:bookmarkEnd w:id="79"/>
    <w:p w14:paraId="0BC2BD03" w14:textId="77777777" w:rsidR="00C76E1E" w:rsidRPr="008C367F" w:rsidRDefault="00C76E1E" w:rsidP="008C367F">
      <w:pPr>
        <w:spacing w:after="0" w:line="240" w:lineRule="auto"/>
        <w:jc w:val="both"/>
        <w:rPr>
          <w:rFonts w:ascii="Times New Roman" w:hAnsi="Times New Roman" w:cs="Times New Roman"/>
          <w:sz w:val="18"/>
          <w:szCs w:val="18"/>
        </w:rPr>
      </w:pPr>
      <w:r w:rsidRPr="008C367F">
        <w:rPr>
          <w:rFonts w:ascii="Times New Roman" w:hAnsi="Times New Roman" w:cs="Times New Roman"/>
          <w:sz w:val="18"/>
          <w:szCs w:val="18"/>
        </w:rPr>
        <w:fldChar w:fldCharType="begin"/>
      </w:r>
      <w:r w:rsidRPr="008C367F">
        <w:rPr>
          <w:rFonts w:ascii="Times New Roman" w:hAnsi="Times New Roman" w:cs="Times New Roman"/>
          <w:sz w:val="18"/>
          <w:szCs w:val="18"/>
        </w:rPr>
        <w:instrText xml:space="preserve"> HYPERLINK "https://www.hrw.org/fr/news/2021/02/26/cameroun-les-survivants-dune-agression-militaire-attendent-justice" \h </w:instrText>
      </w:r>
      <w:r w:rsidRPr="008C367F">
        <w:rPr>
          <w:rFonts w:ascii="Times New Roman" w:hAnsi="Times New Roman" w:cs="Times New Roman"/>
          <w:sz w:val="18"/>
          <w:szCs w:val="18"/>
        </w:rPr>
        <w:fldChar w:fldCharType="separate"/>
      </w:r>
      <w:r w:rsidRPr="008C367F">
        <w:rPr>
          <w:rFonts w:ascii="Times New Roman" w:hAnsi="Times New Roman" w:cs="Times New Roman"/>
          <w:color w:val="1155CC"/>
          <w:sz w:val="18"/>
          <w:szCs w:val="18"/>
          <w:u w:val="single"/>
        </w:rPr>
        <w:t>https://www.hrw.org/fr/news/2021/02/26/cameroun-les-survivants-dune-agression-militaire-attendent-justice</w:t>
      </w:r>
      <w:r w:rsidRPr="008C367F">
        <w:rPr>
          <w:rFonts w:ascii="Times New Roman" w:hAnsi="Times New Roman" w:cs="Times New Roman"/>
          <w:color w:val="1155CC"/>
          <w:sz w:val="18"/>
          <w:szCs w:val="18"/>
          <w:u w:val="single"/>
        </w:rPr>
        <w:fldChar w:fldCharType="end"/>
      </w:r>
      <w:r w:rsidRPr="008C367F">
        <w:rPr>
          <w:rFonts w:ascii="Times New Roman" w:hAnsi="Times New Roman" w:cs="Times New Roman"/>
          <w:sz w:val="18"/>
          <w:szCs w:val="18"/>
        </w:rPr>
        <w:t xml:space="preserve"> </w:t>
      </w:r>
    </w:p>
    <w:p w14:paraId="48D9E2BF" w14:textId="77777777" w:rsidR="00C76E1E" w:rsidRPr="008C367F" w:rsidRDefault="00C76E1E" w:rsidP="008C367F">
      <w:pPr>
        <w:spacing w:after="0" w:line="240" w:lineRule="auto"/>
        <w:jc w:val="both"/>
        <w:rPr>
          <w:rFonts w:ascii="Times New Roman" w:hAnsi="Times New Roman" w:cs="Times New Roman"/>
          <w:i/>
          <w:color w:val="3C78D8"/>
          <w:sz w:val="18"/>
          <w:szCs w:val="18"/>
        </w:rPr>
      </w:pPr>
      <w:bookmarkStart w:id="80" w:name="_heading=h.66yvad15pl0" w:colFirst="0" w:colLast="0"/>
      <w:bookmarkEnd w:id="80"/>
      <w:r w:rsidRPr="008C367F">
        <w:rPr>
          <w:rFonts w:ascii="Times New Roman" w:hAnsi="Times New Roman" w:cs="Times New Roman"/>
          <w:i/>
          <w:color w:val="3C78D8"/>
          <w:sz w:val="18"/>
          <w:szCs w:val="18"/>
        </w:rPr>
        <w:t xml:space="preserve">Communique de presse du Ministère de la défense du 02 mars 2021, N° 00198/ CP/ MINDEF/079  </w:t>
      </w:r>
    </w:p>
    <w:p w14:paraId="3A85E1D8" w14:textId="590DF502" w:rsidR="00C76E1E" w:rsidRDefault="00C76E1E">
      <w:pPr>
        <w:pStyle w:val="Notedebasdepage"/>
      </w:pPr>
    </w:p>
  </w:footnote>
  <w:footnote w:id="11">
    <w:p w14:paraId="01A889AB" w14:textId="77777777" w:rsidR="00C76E1E" w:rsidRPr="00DF3B1A" w:rsidRDefault="00C76E1E" w:rsidP="00DF3B1A">
      <w:pPr>
        <w:spacing w:after="0"/>
        <w:rPr>
          <w:rFonts w:ascii="Times New Roman" w:hAnsi="Times New Roman" w:cs="Times New Roman"/>
          <w:sz w:val="18"/>
        </w:rPr>
      </w:pPr>
      <w:r w:rsidRPr="00DF3B1A">
        <w:rPr>
          <w:rStyle w:val="Appelnotedebasdep"/>
          <w:rFonts w:ascii="Times New Roman" w:hAnsi="Times New Roman" w:cs="Times New Roman"/>
          <w:sz w:val="18"/>
        </w:rPr>
        <w:footnoteRef/>
      </w:r>
      <w:r w:rsidRPr="00DF3B1A">
        <w:rPr>
          <w:rFonts w:ascii="Times New Roman" w:hAnsi="Times New Roman" w:cs="Times New Roman"/>
          <w:sz w:val="18"/>
        </w:rPr>
        <w:t xml:space="preserve"> </w:t>
      </w:r>
      <w:r w:rsidRPr="00DF3B1A">
        <w:rPr>
          <w:rFonts w:ascii="Times New Roman" w:hAnsi="Times New Roman" w:cs="Times New Roman"/>
          <w:b/>
          <w:sz w:val="18"/>
          <w:u w:val="single"/>
        </w:rPr>
        <w:t xml:space="preserve">Sources </w:t>
      </w:r>
      <w:r w:rsidRPr="00DF3B1A">
        <w:rPr>
          <w:rFonts w:ascii="Times New Roman" w:hAnsi="Times New Roman" w:cs="Times New Roman"/>
          <w:sz w:val="18"/>
        </w:rPr>
        <w:t>:</w:t>
      </w:r>
    </w:p>
    <w:p w14:paraId="17DDAE26"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 xml:space="preserve">https://www.fidh.org/IMG/pdf/Rapport_Cameroun_ONDH_2009_BDef.pdf </w:t>
      </w:r>
    </w:p>
    <w:p w14:paraId="2E6EA6D2"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 xml:space="preserve">https://www.cases-rebelles.org/que-sest-il-passe-au-cameroun-du-23-au-29-fevrier-2008/ </w:t>
      </w:r>
    </w:p>
    <w:p w14:paraId="660296E9"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 xml:space="preserve">www.cases-rebelles.org. </w:t>
      </w:r>
    </w:p>
    <w:p w14:paraId="0C645392"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http://fev2008cameroun.canalblog.com/</w:t>
      </w:r>
    </w:p>
    <w:p w14:paraId="7FE6C33B"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Paul Biya fait face à des émeutes au Cameroun - Le Figaro - 27/02/2008</w:t>
      </w:r>
    </w:p>
    <w:p w14:paraId="52DC9B4E" w14:textId="77777777" w:rsidR="00C76E1E" w:rsidRPr="00DF3B1A" w:rsidRDefault="00C76E1E" w:rsidP="00DF3B1A">
      <w:pPr>
        <w:spacing w:after="0"/>
        <w:rPr>
          <w:rFonts w:ascii="Times New Roman" w:hAnsi="Times New Roman" w:cs="Times New Roman"/>
          <w:color w:val="6D9EEB"/>
          <w:sz w:val="18"/>
        </w:rPr>
      </w:pPr>
      <w:r w:rsidRPr="00DF3B1A">
        <w:rPr>
          <w:rFonts w:ascii="Times New Roman" w:hAnsi="Times New Roman" w:cs="Times New Roman"/>
          <w:color w:val="6D9EEB"/>
          <w:sz w:val="18"/>
        </w:rPr>
        <w:t>Que s’est-il passé au Cameroun du 23 au 29 février 2008? -Cases Rebelles Novembre 2012</w:t>
      </w:r>
    </w:p>
    <w:p w14:paraId="7E1ED3C5" w14:textId="699B5D2F" w:rsidR="00C76E1E" w:rsidRPr="00DF3B1A" w:rsidRDefault="00C76E1E" w:rsidP="00DF3B1A">
      <w:pPr>
        <w:spacing w:after="0"/>
        <w:rPr>
          <w:i/>
          <w:color w:val="6D9EEB"/>
        </w:rPr>
      </w:pPr>
      <w:r w:rsidRPr="00DF3B1A">
        <w:rPr>
          <w:rFonts w:ascii="Times New Roman" w:hAnsi="Times New Roman" w:cs="Times New Roman"/>
          <w:color w:val="6D9EEB"/>
          <w:sz w:val="18"/>
        </w:rPr>
        <w:t>EMEUTES DE FÉVRIER 2008 AU CAMEROUN : BIEN COMPRENDRE CE QUI S'EST PASSÉ. :: CAMEROON – Camer.be- 25 Feb 2015 16:00:05</w:t>
      </w:r>
    </w:p>
  </w:footnote>
  <w:footnote w:id="12">
    <w:p w14:paraId="6735E7E8" w14:textId="0121D1F5" w:rsidR="00C76E1E" w:rsidRPr="00EF0EC3" w:rsidRDefault="00C76E1E" w:rsidP="00EF0EC3">
      <w:pPr>
        <w:spacing w:after="0" w:line="240" w:lineRule="auto"/>
        <w:jc w:val="both"/>
        <w:rPr>
          <w:b/>
        </w:rPr>
      </w:pPr>
      <w:r>
        <w:rPr>
          <w:rStyle w:val="Appelnotedebasdep"/>
        </w:rPr>
        <w:footnoteRef/>
      </w:r>
      <w:r>
        <w:t xml:space="preserve"> </w:t>
      </w:r>
      <w:r w:rsidRPr="00EF0EC3">
        <w:rPr>
          <w:b/>
          <w:u w:val="single"/>
        </w:rPr>
        <w:t>Sources</w:t>
      </w:r>
      <w:r w:rsidRPr="00EF0EC3">
        <w:rPr>
          <w:b/>
        </w:rPr>
        <w:t xml:space="preserve"> :</w:t>
      </w:r>
    </w:p>
    <w:p w14:paraId="3ADD39DD" w14:textId="1EB0B6EA" w:rsidR="00C76E1E" w:rsidRPr="00EF0EC3" w:rsidRDefault="00C76E1E" w:rsidP="00EF0EC3">
      <w:pPr>
        <w:spacing w:after="0" w:line="240" w:lineRule="auto"/>
        <w:jc w:val="both"/>
        <w:rPr>
          <w:color w:val="6D9EEB"/>
          <w:sz w:val="20"/>
          <w:szCs w:val="20"/>
        </w:rPr>
      </w:pPr>
      <w:r>
        <w:rPr>
          <w:color w:val="6D9EEB"/>
          <w:sz w:val="20"/>
          <w:szCs w:val="20"/>
        </w:rPr>
        <w:t xml:space="preserve">- </w:t>
      </w:r>
      <w:r w:rsidRPr="00EF0EC3">
        <w:rPr>
          <w:color w:val="6D9EEB"/>
          <w:sz w:val="20"/>
          <w:szCs w:val="20"/>
        </w:rPr>
        <w:t>Loi n° 2019/014 du 19 juillet 2019 sur la commission nati</w:t>
      </w:r>
      <w:r>
        <w:rPr>
          <w:color w:val="6D9EEB"/>
          <w:sz w:val="20"/>
          <w:szCs w:val="20"/>
        </w:rPr>
        <w:t>onale des droits de l’homme du C</w:t>
      </w:r>
      <w:r w:rsidRPr="00EF0EC3">
        <w:rPr>
          <w:color w:val="6D9EEB"/>
          <w:sz w:val="20"/>
          <w:szCs w:val="20"/>
        </w:rPr>
        <w:t xml:space="preserve">ameroun </w:t>
      </w:r>
    </w:p>
    <w:p w14:paraId="5401B777" w14:textId="22AFE75C" w:rsidR="00C76E1E" w:rsidRPr="00EF0EC3" w:rsidRDefault="00C76E1E" w:rsidP="00EF0EC3">
      <w:pPr>
        <w:spacing w:after="0" w:line="240" w:lineRule="auto"/>
        <w:jc w:val="both"/>
        <w:rPr>
          <w:color w:val="6D9EEB"/>
          <w:sz w:val="20"/>
          <w:szCs w:val="20"/>
        </w:rPr>
      </w:pPr>
      <w:r>
        <w:rPr>
          <w:color w:val="6D9EEB"/>
          <w:sz w:val="20"/>
          <w:szCs w:val="20"/>
        </w:rPr>
        <w:t xml:space="preserve">- </w:t>
      </w:r>
      <w:r w:rsidRPr="00EF0EC3">
        <w:rPr>
          <w:color w:val="6D9EEB"/>
          <w:sz w:val="20"/>
          <w:szCs w:val="20"/>
        </w:rPr>
        <w:t>Principes concernant le statut des institutions nationales pour la promotion et la protection des droits de l’homme (les principes de paris)</w:t>
      </w:r>
    </w:p>
    <w:p w14:paraId="60E82473" w14:textId="380E922D" w:rsidR="00C76E1E" w:rsidRPr="00EF0EC3" w:rsidRDefault="00C76E1E" w:rsidP="00EF0EC3">
      <w:pPr>
        <w:spacing w:after="0" w:line="240" w:lineRule="auto"/>
        <w:jc w:val="both"/>
        <w:rPr>
          <w:color w:val="6D9EEB"/>
          <w:sz w:val="20"/>
          <w:szCs w:val="20"/>
        </w:rPr>
      </w:pPr>
      <w:r>
        <w:rPr>
          <w:color w:val="6D9EEB"/>
          <w:sz w:val="20"/>
          <w:szCs w:val="20"/>
        </w:rPr>
        <w:t xml:space="preserve">- </w:t>
      </w:r>
      <w:r w:rsidRPr="00EF0EC3">
        <w:rPr>
          <w:color w:val="6D9EEB"/>
          <w:sz w:val="20"/>
          <w:szCs w:val="20"/>
        </w:rPr>
        <w:t>Note d’information n°46/mci du 22 février 2021 : nomination des membres de la commi</w:t>
      </w:r>
      <w:r>
        <w:rPr>
          <w:color w:val="6D9EEB"/>
          <w:sz w:val="20"/>
          <w:szCs w:val="20"/>
        </w:rPr>
        <w:t>ssion des droits de l'homme du C</w:t>
      </w:r>
      <w:r w:rsidRPr="00EF0EC3">
        <w:rPr>
          <w:color w:val="6D9EEB"/>
          <w:sz w:val="20"/>
          <w:szCs w:val="20"/>
        </w:rPr>
        <w:t>ameroun : encore une escroquerie gouvernementale ! (Mandela Center International)</w:t>
      </w:r>
    </w:p>
    <w:p w14:paraId="44CB2FE9" w14:textId="40370ED8" w:rsidR="00C76E1E" w:rsidRPr="00EF0EC3" w:rsidRDefault="00C76E1E" w:rsidP="00EF0EC3">
      <w:pPr>
        <w:spacing w:after="0" w:line="240" w:lineRule="auto"/>
        <w:jc w:val="both"/>
        <w:rPr>
          <w:color w:val="6D9EEB"/>
          <w:sz w:val="20"/>
          <w:szCs w:val="20"/>
        </w:rPr>
      </w:pPr>
      <w:r>
        <w:rPr>
          <w:color w:val="6D9EEB"/>
          <w:sz w:val="20"/>
          <w:szCs w:val="20"/>
        </w:rPr>
        <w:t xml:space="preserve">- </w:t>
      </w:r>
      <w:r w:rsidRPr="00EF0EC3">
        <w:rPr>
          <w:color w:val="6D9EEB"/>
          <w:sz w:val="20"/>
          <w:szCs w:val="20"/>
        </w:rPr>
        <w:t>Communiqu</w:t>
      </w:r>
      <w:r>
        <w:rPr>
          <w:color w:val="6D9EEB"/>
          <w:sz w:val="20"/>
          <w:szCs w:val="20"/>
        </w:rPr>
        <w:t>é</w:t>
      </w:r>
      <w:r w:rsidRPr="00EF0EC3">
        <w:rPr>
          <w:color w:val="6D9EEB"/>
          <w:sz w:val="20"/>
          <w:szCs w:val="20"/>
        </w:rPr>
        <w:t xml:space="preserve"> n°143 </w:t>
      </w:r>
      <w:r>
        <w:rPr>
          <w:color w:val="6D9EEB"/>
          <w:sz w:val="20"/>
          <w:szCs w:val="20"/>
        </w:rPr>
        <w:t>CAI</w:t>
      </w:r>
      <w:r w:rsidRPr="00EF0EC3">
        <w:rPr>
          <w:color w:val="6D9EEB"/>
          <w:sz w:val="20"/>
          <w:szCs w:val="20"/>
        </w:rPr>
        <w:t xml:space="preserve"> /2019 : loi portant création, organisation, et fonctionnement de la commi</w:t>
      </w:r>
      <w:r>
        <w:rPr>
          <w:color w:val="6D9EEB"/>
          <w:sz w:val="20"/>
          <w:szCs w:val="20"/>
        </w:rPr>
        <w:t>ssion des droits de l’homme du C</w:t>
      </w:r>
      <w:r w:rsidRPr="00EF0EC3">
        <w:rPr>
          <w:color w:val="6D9EEB"/>
          <w:sz w:val="20"/>
          <w:szCs w:val="20"/>
        </w:rPr>
        <w:t>ameroun : une escroquerie gouvernementale ! (Mandela Center International)</w:t>
      </w:r>
    </w:p>
    <w:p w14:paraId="41F9D935" w14:textId="1E15931D" w:rsidR="00C76E1E" w:rsidRPr="00EF0EC3" w:rsidRDefault="00C76E1E" w:rsidP="00EF0EC3">
      <w:pPr>
        <w:spacing w:after="0" w:line="240" w:lineRule="auto"/>
        <w:jc w:val="both"/>
        <w:rPr>
          <w:color w:val="6D9EEB"/>
          <w:sz w:val="20"/>
          <w:szCs w:val="20"/>
        </w:rPr>
      </w:pPr>
      <w:r>
        <w:rPr>
          <w:color w:val="6D9EEB"/>
          <w:sz w:val="20"/>
          <w:szCs w:val="20"/>
        </w:rPr>
        <w:t>- Communiqué</w:t>
      </w:r>
      <w:r w:rsidRPr="00EF0EC3">
        <w:rPr>
          <w:color w:val="6D9EEB"/>
          <w:sz w:val="20"/>
          <w:szCs w:val="20"/>
        </w:rPr>
        <w:t xml:space="preserve"> n°144 </w:t>
      </w:r>
      <w:r>
        <w:rPr>
          <w:color w:val="6D9EEB"/>
          <w:sz w:val="20"/>
          <w:szCs w:val="20"/>
        </w:rPr>
        <w:t>CAII</w:t>
      </w:r>
      <w:r w:rsidRPr="00EF0EC3">
        <w:rPr>
          <w:color w:val="6D9EEB"/>
          <w:sz w:val="20"/>
          <w:szCs w:val="20"/>
        </w:rPr>
        <w:t xml:space="preserve"> /2019 : promulgation de la loi portant création, organisation et fonctionnement de la commission des droits de l’homme : une trahison des pouvoirs publics ! (Mandela Center International)</w:t>
      </w:r>
    </w:p>
    <w:p w14:paraId="290E9EBF" w14:textId="70790E6A" w:rsidR="00C76E1E" w:rsidRPr="00EF0EC3" w:rsidRDefault="00C76E1E" w:rsidP="00EF0EC3">
      <w:pPr>
        <w:spacing w:after="0" w:line="240" w:lineRule="auto"/>
        <w:jc w:val="both"/>
        <w:rPr>
          <w:color w:val="6D9EEB"/>
          <w:sz w:val="20"/>
          <w:szCs w:val="20"/>
        </w:rPr>
      </w:pPr>
      <w:r w:rsidRPr="00EF0EC3">
        <w:rPr>
          <w:color w:val="6D9EEB"/>
          <w:sz w:val="20"/>
          <w:szCs w:val="20"/>
        </w:rPr>
        <w:t xml:space="preserve">Journal KALARA </w:t>
      </w:r>
      <w:r>
        <w:rPr>
          <w:color w:val="6D9EEB"/>
          <w:sz w:val="20"/>
          <w:szCs w:val="20"/>
        </w:rPr>
        <w:t>N</w:t>
      </w:r>
      <w:r w:rsidRPr="00EF0EC3">
        <w:rPr>
          <w:color w:val="6D9EEB"/>
          <w:sz w:val="20"/>
          <w:szCs w:val="20"/>
        </w:rPr>
        <w:t xml:space="preserve">0 373 </w:t>
      </w:r>
    </w:p>
    <w:p w14:paraId="139F1B61" w14:textId="05F518F2" w:rsidR="00C76E1E" w:rsidRDefault="00C76E1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60222"/>
      <w:docPartObj>
        <w:docPartGallery w:val="Page Numbers (Margins)"/>
        <w:docPartUnique/>
      </w:docPartObj>
    </w:sdtPr>
    <w:sdtEndPr/>
    <w:sdtContent>
      <w:p w14:paraId="6067767B" w14:textId="638992D8" w:rsidR="00C76E1E" w:rsidRDefault="00C76E1E">
        <w:pPr>
          <w:pStyle w:val="En-tte"/>
        </w:pPr>
        <w:r>
          <w:rPr>
            <w:noProof/>
          </w:rPr>
          <mc:AlternateContent>
            <mc:Choice Requires="wps">
              <w:drawing>
                <wp:anchor distT="0" distB="0" distL="114300" distR="114300" simplePos="0" relativeHeight="251659264" behindDoc="0" locked="0" layoutInCell="0" allowOverlap="1" wp14:anchorId="012917BD" wp14:editId="680B4929">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E9C1C1"/>
                          </a:solidFill>
                          <a:ln>
                            <a:noFill/>
                          </a:ln>
                        </wps:spPr>
                        <wps:txbx>
                          <w:txbxContent>
                            <w:p w14:paraId="20806FE6" w14:textId="53F49C2F" w:rsidR="00C76E1E" w:rsidRPr="00FA4D93" w:rsidRDefault="00C76E1E">
                              <w:pPr>
                                <w:jc w:val="right"/>
                                <w:rPr>
                                  <w:rStyle w:val="Numrodepage"/>
                                  <w:color w:val="000000" w:themeColor="text1"/>
                                  <w:szCs w:val="24"/>
                                </w:rPr>
                              </w:pPr>
                              <w:r w:rsidRPr="00FA4D93">
                                <w:fldChar w:fldCharType="begin"/>
                              </w:r>
                              <w:r w:rsidRPr="00FA4D93">
                                <w:rPr>
                                  <w:color w:val="000000" w:themeColor="text1"/>
                                </w:rPr>
                                <w:instrText>PAGE    \* MERGEFORMAT</w:instrText>
                              </w:r>
                              <w:r w:rsidRPr="00FA4D93">
                                <w:fldChar w:fldCharType="separate"/>
                              </w:r>
                              <w:r w:rsidR="00B0244A" w:rsidRPr="00B0244A">
                                <w:rPr>
                                  <w:rStyle w:val="Numrodepage"/>
                                  <w:b/>
                                  <w:bCs/>
                                  <w:noProof/>
                                  <w:sz w:val="24"/>
                                  <w:szCs w:val="24"/>
                                </w:rPr>
                                <w:t>11</w:t>
                              </w:r>
                              <w:r w:rsidRPr="00FA4D93">
                                <w:rPr>
                                  <w:rStyle w:val="Numrodepage"/>
                                  <w:b/>
                                  <w:bCs/>
                                  <w:color w:val="000000" w:themeColor="text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917BD" id="Ellipse 18" o:sp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" o:allowincell="f" fillcolor="#e9c1c1" stroked="f">
                  <v:textbox inset="0,,0">
                    <w:txbxContent>
                      <w:p w14:paraId="20806FE6" w14:textId="53F49C2F" w:rsidR="00C76E1E" w:rsidRPr="00FA4D93" w:rsidRDefault="00C76E1E">
                        <w:pPr>
                          <w:jc w:val="right"/>
                          <w:rPr>
                            <w:rStyle w:val="Numrodepage"/>
                            <w:color w:val="000000" w:themeColor="text1"/>
                            <w:szCs w:val="24"/>
                          </w:rPr>
                        </w:pPr>
                        <w:r w:rsidRPr="00FA4D93">
                          <w:fldChar w:fldCharType="begin"/>
                        </w:r>
                        <w:r w:rsidRPr="00FA4D93">
                          <w:rPr>
                            <w:color w:val="000000" w:themeColor="text1"/>
                          </w:rPr>
                          <w:instrText>PAGE    \* MERGEFORMAT</w:instrText>
                        </w:r>
                        <w:r w:rsidRPr="00FA4D93">
                          <w:fldChar w:fldCharType="separate"/>
                        </w:r>
                        <w:r w:rsidR="00B0244A" w:rsidRPr="00B0244A">
                          <w:rPr>
                            <w:rStyle w:val="Numrodepage"/>
                            <w:b/>
                            <w:bCs/>
                            <w:noProof/>
                            <w:sz w:val="24"/>
                            <w:szCs w:val="24"/>
                          </w:rPr>
                          <w:t>11</w:t>
                        </w:r>
                        <w:r w:rsidRPr="00FA4D93">
                          <w:rPr>
                            <w:rStyle w:val="Numrodepage"/>
                            <w:b/>
                            <w:bCs/>
                            <w:color w:val="000000" w:themeColor="text1"/>
                            <w:sz w:val="24"/>
                            <w:szCs w:val="24"/>
                          </w:rPr>
                          <w:fldChar w:fldCharType="end"/>
                        </w:r>
                      </w:p>
                    </w:txbxContent>
                  </v:textbox>
                  <w10:wrap anchorx="margin" anchory="page"/>
                </v:oval>
              </w:pict>
            </mc:Fallback>
          </mc:AlternateContent>
        </w:r>
      </w:p>
    </w:sdtContent>
  </w:sdt>
  <w:p w14:paraId="7C3943E4" w14:textId="77777777" w:rsidR="00C76E1E" w:rsidRDefault="00C76E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CEB"/>
    <w:multiLevelType w:val="multilevel"/>
    <w:tmpl w:val="A9721B7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07C5266"/>
    <w:multiLevelType w:val="multilevel"/>
    <w:tmpl w:val="95602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287AA4"/>
    <w:multiLevelType w:val="multilevel"/>
    <w:tmpl w:val="87D47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49451CB"/>
    <w:multiLevelType w:val="multilevel"/>
    <w:tmpl w:val="3DF6889A"/>
    <w:lvl w:ilvl="0">
      <w:start w:val="1"/>
      <w:numFmt w:val="bullet"/>
      <w:lvlText w:val=""/>
      <w:lvlJc w:val="left"/>
      <w:pPr>
        <w:ind w:left="720" w:hanging="360"/>
      </w:pPr>
      <w:rPr>
        <w:rFonts w:ascii="Symbol" w:hAnsi="Symbol" w:hint="default"/>
      </w:rPr>
    </w:lvl>
    <w:lvl w:ilvl="1">
      <w:start w:val="4"/>
      <w:numFmt w:val="bullet"/>
      <w:lvlText w:val="•"/>
      <w:lvlJc w:val="left"/>
      <w:pPr>
        <w:ind w:left="1800" w:hanging="72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4DC1AC4"/>
    <w:multiLevelType w:val="multilevel"/>
    <w:tmpl w:val="E9B2D32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5665C6"/>
    <w:multiLevelType w:val="hybridMultilevel"/>
    <w:tmpl w:val="6914A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3C515C"/>
    <w:multiLevelType w:val="multilevel"/>
    <w:tmpl w:val="005C2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C02160"/>
    <w:multiLevelType w:val="multilevel"/>
    <w:tmpl w:val="E9B2D32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343E95"/>
    <w:multiLevelType w:val="multilevel"/>
    <w:tmpl w:val="3E0CA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12AB1"/>
    <w:multiLevelType w:val="hybridMultilevel"/>
    <w:tmpl w:val="0C6495A0"/>
    <w:lvl w:ilvl="0" w:tplc="272AD20E">
      <w:start w:val="4"/>
      <w:numFmt w:val="bullet"/>
      <w:lvlText w:val="·"/>
      <w:lvlJc w:val="left"/>
      <w:pPr>
        <w:ind w:left="735" w:hanging="37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D160DC"/>
    <w:multiLevelType w:val="hybridMultilevel"/>
    <w:tmpl w:val="ECE23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874E8"/>
    <w:multiLevelType w:val="hybridMultilevel"/>
    <w:tmpl w:val="72F002CA"/>
    <w:lvl w:ilvl="0" w:tplc="040C0001">
      <w:start w:val="1"/>
      <w:numFmt w:val="bullet"/>
      <w:lvlText w:val=""/>
      <w:lvlJc w:val="left"/>
      <w:pPr>
        <w:ind w:left="1080" w:hanging="360"/>
      </w:pPr>
      <w:rPr>
        <w:rFonts w:ascii="Symbol" w:hAnsi="Symbol" w:hint="default"/>
      </w:rPr>
    </w:lvl>
    <w:lvl w:ilvl="1" w:tplc="7222EC74">
      <w:start w:val="2"/>
      <w:numFmt w:val="bullet"/>
      <w:lvlText w:val="·"/>
      <w:lvlJc w:val="left"/>
      <w:pPr>
        <w:ind w:left="1830" w:hanging="39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27F4DEF"/>
    <w:multiLevelType w:val="hybridMultilevel"/>
    <w:tmpl w:val="B728E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3636701"/>
    <w:multiLevelType w:val="multilevel"/>
    <w:tmpl w:val="9FB8E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811891"/>
    <w:multiLevelType w:val="multilevel"/>
    <w:tmpl w:val="5B1A7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1C1ABE"/>
    <w:multiLevelType w:val="multilevel"/>
    <w:tmpl w:val="3D94C5D6"/>
    <w:lvl w:ilvl="0">
      <w:start w:val="2"/>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6" w15:restartNumberingAfterBreak="0">
    <w:nsid w:val="1B315FCB"/>
    <w:multiLevelType w:val="hybridMultilevel"/>
    <w:tmpl w:val="75B4E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967943"/>
    <w:multiLevelType w:val="multilevel"/>
    <w:tmpl w:val="8F3C6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850221"/>
    <w:multiLevelType w:val="hybridMultilevel"/>
    <w:tmpl w:val="A2702108"/>
    <w:lvl w:ilvl="0" w:tplc="040C0001">
      <w:start w:val="1"/>
      <w:numFmt w:val="bullet"/>
      <w:lvlText w:val=""/>
      <w:lvlJc w:val="left"/>
      <w:pPr>
        <w:ind w:left="735" w:hanging="37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981E94"/>
    <w:multiLevelType w:val="multilevel"/>
    <w:tmpl w:val="ABAA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AD090F"/>
    <w:multiLevelType w:val="hybridMultilevel"/>
    <w:tmpl w:val="581234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302BDC"/>
    <w:multiLevelType w:val="multilevel"/>
    <w:tmpl w:val="85AE0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8E3E13"/>
    <w:multiLevelType w:val="multilevel"/>
    <w:tmpl w:val="36AA8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3C53964"/>
    <w:multiLevelType w:val="hybridMultilevel"/>
    <w:tmpl w:val="3DF6889A"/>
    <w:lvl w:ilvl="0" w:tplc="040C0001">
      <w:start w:val="1"/>
      <w:numFmt w:val="bullet"/>
      <w:lvlText w:val=""/>
      <w:lvlJc w:val="left"/>
      <w:pPr>
        <w:ind w:left="720" w:hanging="360"/>
      </w:pPr>
      <w:rPr>
        <w:rFonts w:ascii="Symbol" w:hAnsi="Symbol" w:hint="default"/>
      </w:rPr>
    </w:lvl>
    <w:lvl w:ilvl="1" w:tplc="039CF6EE">
      <w:start w:val="4"/>
      <w:numFmt w:val="bullet"/>
      <w:lvlText w:val="•"/>
      <w:lvlJc w:val="left"/>
      <w:pPr>
        <w:ind w:left="1800" w:hanging="72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B12EC7"/>
    <w:multiLevelType w:val="multilevel"/>
    <w:tmpl w:val="7500F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DC121B"/>
    <w:multiLevelType w:val="multilevel"/>
    <w:tmpl w:val="9C308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D7940"/>
    <w:multiLevelType w:val="multilevel"/>
    <w:tmpl w:val="DD62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425590"/>
    <w:multiLevelType w:val="multilevel"/>
    <w:tmpl w:val="9686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A36B73"/>
    <w:multiLevelType w:val="multilevel"/>
    <w:tmpl w:val="E6F4B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1B5AE5"/>
    <w:multiLevelType w:val="multilevel"/>
    <w:tmpl w:val="7BD8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3A279F"/>
    <w:multiLevelType w:val="multilevel"/>
    <w:tmpl w:val="91B41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89790D"/>
    <w:multiLevelType w:val="multilevel"/>
    <w:tmpl w:val="5DD4F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A51D39"/>
    <w:multiLevelType w:val="multilevel"/>
    <w:tmpl w:val="AC8E4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D8D6616"/>
    <w:multiLevelType w:val="multilevel"/>
    <w:tmpl w:val="71042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AF1805"/>
    <w:multiLevelType w:val="multilevel"/>
    <w:tmpl w:val="60F03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812880"/>
    <w:multiLevelType w:val="multilevel"/>
    <w:tmpl w:val="04D2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FF74A7"/>
    <w:multiLevelType w:val="multilevel"/>
    <w:tmpl w:val="EFA8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CB63DB"/>
    <w:multiLevelType w:val="multilevel"/>
    <w:tmpl w:val="301AD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DE65CA"/>
    <w:multiLevelType w:val="hybridMultilevel"/>
    <w:tmpl w:val="740C5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C3F0065"/>
    <w:multiLevelType w:val="multilevel"/>
    <w:tmpl w:val="C0DC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79522F"/>
    <w:multiLevelType w:val="hybridMultilevel"/>
    <w:tmpl w:val="2CAC1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786EE6"/>
    <w:multiLevelType w:val="multilevel"/>
    <w:tmpl w:val="8E0A8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DB36DF"/>
    <w:multiLevelType w:val="hybridMultilevel"/>
    <w:tmpl w:val="D03C22A2"/>
    <w:lvl w:ilvl="0" w:tplc="040C0001">
      <w:start w:val="1"/>
      <w:numFmt w:val="bullet"/>
      <w:lvlText w:val=""/>
      <w:lvlJc w:val="left"/>
      <w:pPr>
        <w:ind w:left="1080" w:hanging="360"/>
      </w:pPr>
      <w:rPr>
        <w:rFonts w:ascii="Symbol" w:hAnsi="Symbol" w:hint="default"/>
      </w:rPr>
    </w:lvl>
    <w:lvl w:ilvl="1" w:tplc="1172A8AC">
      <w:start w:val="4"/>
      <w:numFmt w:val="bullet"/>
      <w:lvlText w:val="·"/>
      <w:lvlJc w:val="left"/>
      <w:pPr>
        <w:ind w:left="1860" w:hanging="42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6DC2AA4"/>
    <w:multiLevelType w:val="hybridMultilevel"/>
    <w:tmpl w:val="FFC84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F370E2"/>
    <w:multiLevelType w:val="multilevel"/>
    <w:tmpl w:val="C8D41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D0092A"/>
    <w:multiLevelType w:val="multilevel"/>
    <w:tmpl w:val="965E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0B5E14"/>
    <w:multiLevelType w:val="multilevel"/>
    <w:tmpl w:val="ECA62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B34312"/>
    <w:multiLevelType w:val="multilevel"/>
    <w:tmpl w:val="AD52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3F635F"/>
    <w:multiLevelType w:val="multilevel"/>
    <w:tmpl w:val="E9C49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8"/>
  </w:num>
  <w:num w:numId="3">
    <w:abstractNumId w:val="0"/>
  </w:num>
  <w:num w:numId="4">
    <w:abstractNumId w:val="30"/>
  </w:num>
  <w:num w:numId="5">
    <w:abstractNumId w:val="41"/>
  </w:num>
  <w:num w:numId="6">
    <w:abstractNumId w:val="37"/>
  </w:num>
  <w:num w:numId="7">
    <w:abstractNumId w:val="29"/>
  </w:num>
  <w:num w:numId="8">
    <w:abstractNumId w:val="8"/>
  </w:num>
  <w:num w:numId="9">
    <w:abstractNumId w:val="28"/>
  </w:num>
  <w:num w:numId="10">
    <w:abstractNumId w:val="35"/>
  </w:num>
  <w:num w:numId="11">
    <w:abstractNumId w:val="15"/>
  </w:num>
  <w:num w:numId="12">
    <w:abstractNumId w:val="17"/>
  </w:num>
  <w:num w:numId="13">
    <w:abstractNumId w:val="34"/>
  </w:num>
  <w:num w:numId="14">
    <w:abstractNumId w:val="21"/>
  </w:num>
  <w:num w:numId="15">
    <w:abstractNumId w:val="13"/>
  </w:num>
  <w:num w:numId="16">
    <w:abstractNumId w:val="26"/>
  </w:num>
  <w:num w:numId="17">
    <w:abstractNumId w:val="47"/>
  </w:num>
  <w:num w:numId="18">
    <w:abstractNumId w:val="6"/>
  </w:num>
  <w:num w:numId="19">
    <w:abstractNumId w:val="19"/>
  </w:num>
  <w:num w:numId="20">
    <w:abstractNumId w:val="2"/>
  </w:num>
  <w:num w:numId="21">
    <w:abstractNumId w:val="25"/>
  </w:num>
  <w:num w:numId="22">
    <w:abstractNumId w:val="46"/>
  </w:num>
  <w:num w:numId="23">
    <w:abstractNumId w:val="31"/>
  </w:num>
  <w:num w:numId="24">
    <w:abstractNumId w:val="14"/>
  </w:num>
  <w:num w:numId="25">
    <w:abstractNumId w:val="36"/>
  </w:num>
  <w:num w:numId="26">
    <w:abstractNumId w:val="33"/>
  </w:num>
  <w:num w:numId="27">
    <w:abstractNumId w:val="27"/>
  </w:num>
  <w:num w:numId="28">
    <w:abstractNumId w:val="32"/>
  </w:num>
  <w:num w:numId="29">
    <w:abstractNumId w:val="22"/>
  </w:num>
  <w:num w:numId="30">
    <w:abstractNumId w:val="1"/>
  </w:num>
  <w:num w:numId="31">
    <w:abstractNumId w:val="45"/>
  </w:num>
  <w:num w:numId="32">
    <w:abstractNumId w:val="20"/>
  </w:num>
  <w:num w:numId="33">
    <w:abstractNumId w:val="40"/>
  </w:num>
  <w:num w:numId="34">
    <w:abstractNumId w:val="16"/>
  </w:num>
  <w:num w:numId="35">
    <w:abstractNumId w:val="43"/>
  </w:num>
  <w:num w:numId="36">
    <w:abstractNumId w:val="23"/>
  </w:num>
  <w:num w:numId="37">
    <w:abstractNumId w:val="44"/>
  </w:num>
  <w:num w:numId="38">
    <w:abstractNumId w:val="24"/>
  </w:num>
  <w:num w:numId="39">
    <w:abstractNumId w:val="4"/>
  </w:num>
  <w:num w:numId="40">
    <w:abstractNumId w:val="5"/>
  </w:num>
  <w:num w:numId="41">
    <w:abstractNumId w:val="38"/>
  </w:num>
  <w:num w:numId="42">
    <w:abstractNumId w:val="7"/>
  </w:num>
  <w:num w:numId="43">
    <w:abstractNumId w:val="3"/>
  </w:num>
  <w:num w:numId="44">
    <w:abstractNumId w:val="9"/>
  </w:num>
  <w:num w:numId="45">
    <w:abstractNumId w:val="18"/>
  </w:num>
  <w:num w:numId="46">
    <w:abstractNumId w:val="10"/>
  </w:num>
  <w:num w:numId="47">
    <w:abstractNumId w:val="12"/>
  </w:num>
  <w:num w:numId="48">
    <w:abstractNumId w:val="4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2"/>
    <w:rsid w:val="0003543C"/>
    <w:rsid w:val="0006591F"/>
    <w:rsid w:val="000A4564"/>
    <w:rsid w:val="001348B2"/>
    <w:rsid w:val="0016763C"/>
    <w:rsid w:val="001B4E5D"/>
    <w:rsid w:val="00242B18"/>
    <w:rsid w:val="0033417B"/>
    <w:rsid w:val="003721B3"/>
    <w:rsid w:val="00393D22"/>
    <w:rsid w:val="003C1B93"/>
    <w:rsid w:val="003E4970"/>
    <w:rsid w:val="003E4FDD"/>
    <w:rsid w:val="00420D88"/>
    <w:rsid w:val="004656B5"/>
    <w:rsid w:val="004A0BF6"/>
    <w:rsid w:val="004F2998"/>
    <w:rsid w:val="00520022"/>
    <w:rsid w:val="0055417E"/>
    <w:rsid w:val="00570567"/>
    <w:rsid w:val="005D68DC"/>
    <w:rsid w:val="00643044"/>
    <w:rsid w:val="006F1E33"/>
    <w:rsid w:val="0070058C"/>
    <w:rsid w:val="007406DB"/>
    <w:rsid w:val="007E67C0"/>
    <w:rsid w:val="0081318E"/>
    <w:rsid w:val="008C367F"/>
    <w:rsid w:val="008C7794"/>
    <w:rsid w:val="008F07A5"/>
    <w:rsid w:val="008F4DA5"/>
    <w:rsid w:val="0097438F"/>
    <w:rsid w:val="009E48A1"/>
    <w:rsid w:val="00AA411A"/>
    <w:rsid w:val="00AD2360"/>
    <w:rsid w:val="00B0244A"/>
    <w:rsid w:val="00B061AB"/>
    <w:rsid w:val="00B4219A"/>
    <w:rsid w:val="00B47950"/>
    <w:rsid w:val="00BD6A8E"/>
    <w:rsid w:val="00BE1F3E"/>
    <w:rsid w:val="00C10C40"/>
    <w:rsid w:val="00C27EED"/>
    <w:rsid w:val="00C619EA"/>
    <w:rsid w:val="00C67920"/>
    <w:rsid w:val="00C76E1E"/>
    <w:rsid w:val="00CC5E25"/>
    <w:rsid w:val="00D04213"/>
    <w:rsid w:val="00D0594F"/>
    <w:rsid w:val="00D83CA2"/>
    <w:rsid w:val="00DF3B1A"/>
    <w:rsid w:val="00EB2D53"/>
    <w:rsid w:val="00EC4CAE"/>
    <w:rsid w:val="00EF0EC3"/>
    <w:rsid w:val="00F73F85"/>
    <w:rsid w:val="00FA419E"/>
    <w:rsid w:val="00FA4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4CE93"/>
  <w15:docId w15:val="{D64714D9-C60A-45FC-A191-8924FB2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qFormat/>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284ED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table" w:customStyle="1" w:styleId="a3">
    <w:basedOn w:val="TableauNormal"/>
    <w:tblPr>
      <w:tblStyleRowBandSize w:val="1"/>
      <w:tblStyleColBandSize w:val="1"/>
      <w:tblCellMar>
        <w:top w:w="100" w:type="dxa"/>
        <w:left w:w="100" w:type="dxa"/>
        <w:bottom w:w="100" w:type="dxa"/>
        <w:right w:w="100" w:type="dxa"/>
      </w:tblCellMar>
    </w:tblPr>
  </w:style>
  <w:style w:type="table" w:customStyle="1" w:styleId="a4">
    <w:basedOn w:val="TableauNormal"/>
    <w:tblPr>
      <w:tblStyleRowBandSize w:val="1"/>
      <w:tblStyleColBandSize w:val="1"/>
      <w:tblCellMar>
        <w:top w:w="100" w:type="dxa"/>
        <w:left w:w="100" w:type="dxa"/>
        <w:bottom w:w="100" w:type="dxa"/>
        <w:right w:w="100" w:type="dxa"/>
      </w:tblCellMar>
    </w:tblPr>
  </w:style>
  <w:style w:type="table" w:customStyle="1" w:styleId="a5">
    <w:basedOn w:val="TableauNormal"/>
    <w:tblPr>
      <w:tblStyleRowBandSize w:val="1"/>
      <w:tblStyleColBandSize w:val="1"/>
      <w:tblCellMar>
        <w:top w:w="100" w:type="dxa"/>
        <w:left w:w="100" w:type="dxa"/>
        <w:bottom w:w="100" w:type="dxa"/>
        <w:right w:w="100" w:type="dxa"/>
      </w:tblCellMar>
    </w:tblPr>
  </w:style>
  <w:style w:type="table" w:customStyle="1" w:styleId="a6">
    <w:basedOn w:val="TableauNormal"/>
    <w:tblPr>
      <w:tblStyleRowBandSize w:val="1"/>
      <w:tblStyleColBandSize w:val="1"/>
      <w:tblCellMar>
        <w:top w:w="100" w:type="dxa"/>
        <w:left w:w="100" w:type="dxa"/>
        <w:bottom w:w="100" w:type="dxa"/>
        <w:right w:w="100" w:type="dxa"/>
      </w:tblCellMar>
    </w:tbl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tblPr>
      <w:tblStyleRowBandSize w:val="1"/>
      <w:tblStyleColBandSize w:val="1"/>
      <w:tblCellMar>
        <w:top w:w="100" w:type="dxa"/>
        <w:left w:w="100" w:type="dxa"/>
        <w:bottom w:w="100" w:type="dxa"/>
        <w:right w:w="100" w:type="dxa"/>
      </w:tblCellMar>
    </w:tblPr>
  </w:style>
  <w:style w:type="table" w:customStyle="1" w:styleId="aa">
    <w:basedOn w:val="TableauNormal"/>
    <w:tblPr>
      <w:tblStyleRowBandSize w:val="1"/>
      <w:tblStyleColBandSize w:val="1"/>
      <w:tblCellMar>
        <w:top w:w="100" w:type="dxa"/>
        <w:left w:w="100" w:type="dxa"/>
        <w:bottom w:w="100" w:type="dxa"/>
        <w:right w:w="100" w:type="dxa"/>
      </w:tblCellMar>
    </w:tblPr>
  </w:style>
  <w:style w:type="table" w:customStyle="1" w:styleId="ab">
    <w:basedOn w:val="TableauNormal"/>
    <w:tblPr>
      <w:tblStyleRowBandSize w:val="1"/>
      <w:tblStyleColBandSize w:val="1"/>
      <w:tblCellMar>
        <w:top w:w="100" w:type="dxa"/>
        <w:left w:w="100" w:type="dxa"/>
        <w:bottom w:w="100" w:type="dxa"/>
        <w:right w:w="100" w:type="dxa"/>
      </w:tblCellMar>
    </w:tblPr>
  </w:style>
  <w:style w:type="table" w:customStyle="1" w:styleId="ac">
    <w:basedOn w:val="TableauNormal"/>
    <w:tblPr>
      <w:tblStyleRowBandSize w:val="1"/>
      <w:tblStyleColBandSize w:val="1"/>
      <w:tblCellMar>
        <w:top w:w="100" w:type="dxa"/>
        <w:left w:w="100" w:type="dxa"/>
        <w:bottom w:w="100" w:type="dxa"/>
        <w:right w:w="100" w:type="dxa"/>
      </w:tblCellMar>
    </w:tblPr>
  </w:style>
  <w:style w:type="table" w:customStyle="1" w:styleId="ad">
    <w:basedOn w:val="TableauNormal"/>
    <w:tblPr>
      <w:tblStyleRowBandSize w:val="1"/>
      <w:tblStyleColBandSize w:val="1"/>
      <w:tblCellMar>
        <w:top w:w="100" w:type="dxa"/>
        <w:left w:w="100" w:type="dxa"/>
        <w:bottom w:w="100" w:type="dxa"/>
        <w:right w:w="100" w:type="dxa"/>
      </w:tblCellMar>
    </w:tblPr>
  </w:style>
  <w:style w:type="table" w:customStyle="1" w:styleId="ae">
    <w:basedOn w:val="TableauNormal"/>
    <w:tblPr>
      <w:tblStyleRowBandSize w:val="1"/>
      <w:tblStyleColBandSize w:val="1"/>
      <w:tblCellMar>
        <w:top w:w="100" w:type="dxa"/>
        <w:left w:w="100" w:type="dxa"/>
        <w:bottom w:w="100" w:type="dxa"/>
        <w:right w:w="100" w:type="dxa"/>
      </w:tblCellMar>
    </w:tblPr>
  </w:style>
  <w:style w:type="table" w:customStyle="1" w:styleId="af">
    <w:basedOn w:val="TableauNormal"/>
    <w:tblPr>
      <w:tblStyleRowBandSize w:val="1"/>
      <w:tblStyleColBandSize w:val="1"/>
      <w:tblCellMar>
        <w:top w:w="100" w:type="dxa"/>
        <w:left w:w="100" w:type="dxa"/>
        <w:bottom w:w="100" w:type="dxa"/>
        <w:right w:w="100" w:type="dxa"/>
      </w:tblCellMar>
    </w:tblPr>
  </w:style>
  <w:style w:type="table" w:customStyle="1" w:styleId="af0">
    <w:basedOn w:val="TableauNormal"/>
    <w:tblPr>
      <w:tblStyleRowBandSize w:val="1"/>
      <w:tblStyleColBandSize w:val="1"/>
      <w:tblCellMar>
        <w:top w:w="100" w:type="dxa"/>
        <w:left w:w="100" w:type="dxa"/>
        <w:bottom w:w="100" w:type="dxa"/>
        <w:right w:w="100" w:type="dxa"/>
      </w:tblCellMar>
    </w:tblPr>
  </w:style>
  <w:style w:type="table" w:customStyle="1" w:styleId="af1">
    <w:basedOn w:val="Tableau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3E49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970"/>
    <w:rPr>
      <w:rFonts w:ascii="Segoe UI" w:hAnsi="Segoe UI" w:cs="Segoe UI"/>
      <w:sz w:val="18"/>
      <w:szCs w:val="18"/>
    </w:rPr>
  </w:style>
  <w:style w:type="paragraph" w:styleId="Sansinterligne">
    <w:name w:val="No Spacing"/>
    <w:link w:val="SansinterligneCar"/>
    <w:uiPriority w:val="1"/>
    <w:qFormat/>
    <w:rsid w:val="00C67920"/>
    <w:pPr>
      <w:spacing w:after="0"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C67920"/>
    <w:rPr>
      <w:rFonts w:asciiTheme="minorHAnsi" w:eastAsiaTheme="minorEastAsia" w:hAnsiTheme="minorHAnsi" w:cstheme="minorBidi"/>
    </w:rPr>
  </w:style>
  <w:style w:type="character" w:styleId="Lienhypertexte">
    <w:name w:val="Hyperlink"/>
    <w:basedOn w:val="Policepardfaut"/>
    <w:uiPriority w:val="99"/>
    <w:unhideWhenUsed/>
    <w:rsid w:val="00242B18"/>
    <w:rPr>
      <w:color w:val="0563C1" w:themeColor="hyperlink"/>
      <w:u w:val="single"/>
    </w:rPr>
  </w:style>
  <w:style w:type="paragraph" w:styleId="En-ttedetabledesmatires">
    <w:name w:val="TOC Heading"/>
    <w:basedOn w:val="Titre1"/>
    <w:next w:val="Normal"/>
    <w:link w:val="En-ttedetabledesmatiresCar"/>
    <w:uiPriority w:val="39"/>
    <w:unhideWhenUsed/>
    <w:qFormat/>
    <w:rsid w:val="00242B18"/>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M2">
    <w:name w:val="toc 2"/>
    <w:basedOn w:val="Normal"/>
    <w:next w:val="Normal"/>
    <w:autoRedefine/>
    <w:uiPriority w:val="39"/>
    <w:unhideWhenUsed/>
    <w:rsid w:val="00242B18"/>
    <w:pPr>
      <w:spacing w:after="100"/>
      <w:ind w:left="220"/>
    </w:pPr>
    <w:rPr>
      <w:rFonts w:asciiTheme="minorHAnsi" w:eastAsiaTheme="minorEastAsia" w:hAnsiTheme="minorHAnsi" w:cs="Times New Roman"/>
    </w:rPr>
  </w:style>
  <w:style w:type="paragraph" w:styleId="TM1">
    <w:name w:val="toc 1"/>
    <w:basedOn w:val="Normal"/>
    <w:next w:val="Normal"/>
    <w:autoRedefine/>
    <w:uiPriority w:val="39"/>
    <w:unhideWhenUsed/>
    <w:rsid w:val="00242B18"/>
    <w:pPr>
      <w:spacing w:after="100"/>
    </w:pPr>
    <w:rPr>
      <w:rFonts w:asciiTheme="minorHAnsi" w:eastAsiaTheme="minorEastAsia" w:hAnsiTheme="minorHAnsi" w:cs="Times New Roman"/>
    </w:rPr>
  </w:style>
  <w:style w:type="character" w:customStyle="1" w:styleId="En-ttedetabledesmatiresCar">
    <w:name w:val="En-tête de table des matières Car"/>
    <w:basedOn w:val="Policepardfaut"/>
    <w:link w:val="En-ttedetabledesmatires"/>
    <w:uiPriority w:val="39"/>
    <w:rsid w:val="00242B1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42B18"/>
    <w:rPr>
      <w:b/>
      <w:sz w:val="36"/>
      <w:szCs w:val="36"/>
    </w:rPr>
  </w:style>
  <w:style w:type="paragraph" w:styleId="En-tte">
    <w:name w:val="header"/>
    <w:basedOn w:val="Normal"/>
    <w:link w:val="En-tteCar"/>
    <w:uiPriority w:val="99"/>
    <w:unhideWhenUsed/>
    <w:rsid w:val="00EB2D53"/>
    <w:pPr>
      <w:tabs>
        <w:tab w:val="center" w:pos="4536"/>
        <w:tab w:val="right" w:pos="9072"/>
      </w:tabs>
      <w:spacing w:after="0" w:line="240" w:lineRule="auto"/>
    </w:pPr>
  </w:style>
  <w:style w:type="character" w:customStyle="1" w:styleId="En-tteCar">
    <w:name w:val="En-tête Car"/>
    <w:basedOn w:val="Policepardfaut"/>
    <w:link w:val="En-tte"/>
    <w:uiPriority w:val="99"/>
    <w:rsid w:val="00EB2D53"/>
  </w:style>
  <w:style w:type="paragraph" w:styleId="Pieddepage">
    <w:name w:val="footer"/>
    <w:basedOn w:val="Normal"/>
    <w:link w:val="PieddepageCar"/>
    <w:uiPriority w:val="99"/>
    <w:unhideWhenUsed/>
    <w:rsid w:val="00EB2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D53"/>
  </w:style>
  <w:style w:type="character" w:styleId="Numrodepage">
    <w:name w:val="page number"/>
    <w:basedOn w:val="Policepardfaut"/>
    <w:uiPriority w:val="99"/>
    <w:unhideWhenUsed/>
    <w:rsid w:val="005D68DC"/>
  </w:style>
  <w:style w:type="character" w:customStyle="1" w:styleId="Mentionnonrsolue1">
    <w:name w:val="Mention non résolue1"/>
    <w:basedOn w:val="Policepardfaut"/>
    <w:uiPriority w:val="99"/>
    <w:semiHidden/>
    <w:unhideWhenUsed/>
    <w:rsid w:val="0003543C"/>
    <w:rPr>
      <w:color w:val="605E5C"/>
      <w:shd w:val="clear" w:color="auto" w:fill="E1DFDD"/>
    </w:rPr>
  </w:style>
  <w:style w:type="paragraph" w:styleId="Notedebasdepage">
    <w:name w:val="footnote text"/>
    <w:basedOn w:val="Normal"/>
    <w:link w:val="NotedebasdepageCar"/>
    <w:uiPriority w:val="99"/>
    <w:semiHidden/>
    <w:unhideWhenUsed/>
    <w:rsid w:val="006F1E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1E33"/>
    <w:rPr>
      <w:sz w:val="20"/>
      <w:szCs w:val="20"/>
    </w:rPr>
  </w:style>
  <w:style w:type="character" w:styleId="Appelnotedebasdep">
    <w:name w:val="footnote reference"/>
    <w:basedOn w:val="Policepardfaut"/>
    <w:uiPriority w:val="99"/>
    <w:semiHidden/>
    <w:unhideWhenUsed/>
    <w:rsid w:val="006F1E33"/>
    <w:rPr>
      <w:vertAlign w:val="superscript"/>
    </w:rPr>
  </w:style>
  <w:style w:type="paragraph" w:styleId="Objetducommentaire">
    <w:name w:val="annotation subject"/>
    <w:basedOn w:val="Commentaire"/>
    <w:next w:val="Commentaire"/>
    <w:link w:val="ObjetducommentaireCar"/>
    <w:uiPriority w:val="99"/>
    <w:semiHidden/>
    <w:unhideWhenUsed/>
    <w:rsid w:val="0097438F"/>
    <w:rPr>
      <w:b/>
      <w:bCs/>
    </w:rPr>
  </w:style>
  <w:style w:type="character" w:customStyle="1" w:styleId="ObjetducommentaireCar">
    <w:name w:val="Objet du commentaire Car"/>
    <w:basedOn w:val="CommentaireCar"/>
    <w:link w:val="Objetducommentaire"/>
    <w:uiPriority w:val="99"/>
    <w:semiHidden/>
    <w:rsid w:val="00974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google.com/search?rlz=1C1CHBD_en-GBCM896CM896&amp;sxsrf=ALeKk03K5NDzJMppsAnFwmDDWQS4zypwgg:1614873481093&amp;q=Menoua&amp;stick=H4sIAAAAAAAAAONgVuLSz9U3MC00jjcxXMTK5pual1-aCACSlV2XFwAAAA&amp;sa=X&amp;ved=2ahUKEwjD_8nBgJfvAhWcTxUIHfBhCTwQmxMoATAjegQIJhAD" TargetMode="External"/><Relationship Id="rId3" Type="http://schemas.openxmlformats.org/officeDocument/2006/relationships/customXml" Target="../customXml/item3.xml"/><Relationship Id="rId21" Type="http://schemas.openxmlformats.org/officeDocument/2006/relationships/hyperlink" Target="http://www.katika237.com" TargetMode="External"/><Relationship Id="rId7" Type="http://schemas.openxmlformats.org/officeDocument/2006/relationships/webSettings" Target="webSettings.xml"/><Relationship Id="rId12" Type="http://schemas.openxmlformats.org/officeDocument/2006/relationships/hyperlink" Target="mailto:standforcameroon@gmail.com" TargetMode="External"/><Relationship Id="rId17" Type="http://schemas.openxmlformats.org/officeDocument/2006/relationships/image" Target="media/image6.png"/><Relationship Id="rId25" Type="http://schemas.openxmlformats.org/officeDocument/2006/relationships/hyperlink" Target="https://www.google.com/search?rlz=1C1CHBD_en-GBCM896CM896&amp;sxsrf=ALeKk03K5NDzJMppsAnFwmDDWQS4zypwgg:1614873481093&amp;q=dschang+department&amp;sa=X&amp;ved=2ahUKEwjD_8nBgJfvAhWcTxUIHfBhCTwQ6BMoADAjegQIJhAC"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en.wikipedia.org/wiki/Noun_(departmen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atika237.com" TargetMode="External"/><Relationship Id="rId23" Type="http://schemas.openxmlformats.org/officeDocument/2006/relationships/hyperlink" Target="https://fr.wikipedia.org/wiki/Mbonge" TargetMode="External"/><Relationship Id="rId28" Type="http://schemas.openxmlformats.org/officeDocument/2006/relationships/hyperlink" Target="https://www.hrw.org/fr/africa/cameroon" TargetMode="Externa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fr.wikipedia.org/wiki/Mbonge" TargetMode="External"/><Relationship Id="rId27" Type="http://schemas.openxmlformats.org/officeDocument/2006/relationships/hyperlink" Target="https://www.hrw.org/fr/africa/cameroon"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stopblablacam.com/society/1702-6050-bekora-barombi-three-soldiers-reportedly-killed-in-an-ambush-laid-by-separatists" TargetMode="External"/><Relationship Id="rId18" Type="http://schemas.openxmlformats.org/officeDocument/2006/relationships/hyperlink" Target="https://twitter.com/SembeTv/status/1362031208184569857" TargetMode="External"/><Relationship Id="rId26" Type="http://schemas.openxmlformats.org/officeDocument/2006/relationships/hyperlink" Target="https://twitter.com/SembeTv/status/1356548642455384072" TargetMode="External"/><Relationship Id="rId39" Type="http://schemas.openxmlformats.org/officeDocument/2006/relationships/hyperlink" Target="https://www.camerounweb.com/CameroonHomePage/NewsArchive/Crise-anglophone-la-triste-histoire-d-une-d-plac-e-viol-e-profusion-puis-tu-e-574129" TargetMode="External"/><Relationship Id="rId21" Type="http://schemas.openxmlformats.org/officeDocument/2006/relationships/hyperlink" Target="https://www.camer.be/84627/11:1/cameroun-un-marabout-assassine-par-boko-haram-cameroon.html" TargetMode="External"/><Relationship Id="rId34" Type="http://schemas.openxmlformats.org/officeDocument/2006/relationships/hyperlink" Target="https://mimimefoinfos.com/nkambe-despite-security-pledges-by-mp-administrators-suspected-separatists-raze-cs-kungi/" TargetMode="External"/><Relationship Id="rId42" Type="http://schemas.openxmlformats.org/officeDocument/2006/relationships/hyperlink" Target="https://twitter.com/SembeTv/status/1363770571348180994" TargetMode="External"/><Relationship Id="rId47" Type="http://schemas.openxmlformats.org/officeDocument/2006/relationships/hyperlink" Target="https://mimimefoinfos.com/national-and-international-news-roundup-3rd-february-2021/" TargetMode="External"/><Relationship Id="rId50" Type="http://schemas.openxmlformats.org/officeDocument/2006/relationships/hyperlink" Target="https://www.camer.be/84597/11:1/crise-anglophone-une-video-montrant-des-militaires-camerounais-torturant-un-homme-choque-la-toile-cameroon.html" TargetMode="External"/><Relationship Id="rId55" Type="http://schemas.openxmlformats.org/officeDocument/2006/relationships/hyperlink" Target="https://mimimefoinfos.com/douala-des-gendarmes-torturent-a-mort-un-vigile/" TargetMode="External"/><Relationship Id="rId7" Type="http://schemas.openxmlformats.org/officeDocument/2006/relationships/hyperlink" Target="https://www.journalducameroun.com/cameroun-le-commanditaire-du-massacre-des-eleves-a-kumba-a-ete-neutralises/" TargetMode="External"/><Relationship Id="rId2" Type="http://schemas.openxmlformats.org/officeDocument/2006/relationships/hyperlink" Target="https://www.camerounweb.com/CameroonHomePage/NewsArchive/Enfant-mort-calcin-Batibo-l-arm-e-r-v-le-l-identit-des-auteurs-573622" TargetMode="External"/><Relationship Id="rId16" Type="http://schemas.openxmlformats.org/officeDocument/2006/relationships/hyperlink" Target="https://mimimefoinfos.com/war-in-nw-sw-child-roasted-alive-in-batibo/" TargetMode="External"/><Relationship Id="rId29" Type="http://schemas.openxmlformats.org/officeDocument/2006/relationships/hyperlink" Target="https://twitter.com/SembeTv/status/1355875617099669506" TargetMode="External"/><Relationship Id="rId11" Type="http://schemas.openxmlformats.org/officeDocument/2006/relationships/hyperlink" Target="https://www.journalducameroun.com/en/news-in-brief/cameroon-separatist-fighters-kill-military-captain-in-kumbo-nw/" TargetMode="External"/><Relationship Id="rId24" Type="http://schemas.openxmlformats.org/officeDocument/2006/relationships/hyperlink" Target="https://twitter.com/LOeil_du_Sahel/status/1356604386236063744" TargetMode="External"/><Relationship Id="rId32" Type="http://schemas.openxmlformats.org/officeDocument/2006/relationships/hyperlink" Target="https://www.journalducameroun.com/information-en-continue/cameroun/" TargetMode="External"/><Relationship Id="rId37" Type="http://schemas.openxmlformats.org/officeDocument/2006/relationships/hyperlink" Target="https://mimimefoinfos.com/foumban-une-deplacee-anglophone-violee-et-tuee/" TargetMode="External"/><Relationship Id="rId40" Type="http://schemas.openxmlformats.org/officeDocument/2006/relationships/hyperlink" Target="https://reliefweb.int/sites/reliefweb.int/files/resources/Situation%20Report%20-%20Cameroon%20-%201%20Mar%202021.pdf" TargetMode="External"/><Relationship Id="rId45" Type="http://schemas.openxmlformats.org/officeDocument/2006/relationships/hyperlink" Target="https://www.voaafrique.com/a/cameroun-une-ambulance-de-msf-touch%C3%A9e-par-des-tirs-en-zone-anglophone-/5766711.html" TargetMode="External"/><Relationship Id="rId53" Type="http://schemas.openxmlformats.org/officeDocument/2006/relationships/hyperlink" Target="https://www.journalducameroun.com/information-en-continue/cameroun/" TargetMode="External"/><Relationship Id="rId58" Type="http://schemas.openxmlformats.org/officeDocument/2006/relationships/hyperlink" Target="https://actucameroun.com/2021/02/20/douala-les-microbes-sont-de-retour/" TargetMode="External"/><Relationship Id="rId5" Type="http://schemas.openxmlformats.org/officeDocument/2006/relationships/hyperlink" Target="https://web.cameroonmagazine.com/societe/enfant-mort-calcine-a-batibo-larmee-revele-lidentite-des-auteurs/" TargetMode="External"/><Relationship Id="rId19" Type="http://schemas.openxmlformats.org/officeDocument/2006/relationships/hyperlink" Target="https://twitter.com/SembeTv/status/1361271778090364930" TargetMode="External"/><Relationship Id="rId4" Type="http://schemas.openxmlformats.org/officeDocument/2006/relationships/hyperlink" Target="https://www.camerounweb.com/CameroonHomePage/NewsArchive/Enfant-mort-calcin-Batibo-l-arm-e-r-v-le-l-identit-des-auteurs-573622" TargetMode="External"/><Relationship Id="rId9" Type="http://schemas.openxmlformats.org/officeDocument/2006/relationships/hyperlink" Target="https://www.voanews.com/africa/cameroon-military-says-it-has-freed-4-including-2-students" TargetMode="External"/><Relationship Id="rId14" Type="http://schemas.openxmlformats.org/officeDocument/2006/relationships/hyperlink" Target="https://www.journalducameroun.com/cameroun-au-moins-trois-chefs-traditionnels-tues-et-un-autre-kidnappe-par-des-separatistes-presumes-cameroun/" TargetMode="External"/><Relationship Id="rId22" Type="http://schemas.openxmlformats.org/officeDocument/2006/relationships/hyperlink" Target="https://www.camer.be/84425/11:1/cameroun-un-etudiant-assassine-par-boko-haram-cameroon.html" TargetMode="External"/><Relationship Id="rId27" Type="http://schemas.openxmlformats.org/officeDocument/2006/relationships/hyperlink" Target="http://www.cameroon-info.net/article/cameroon-anglophone-crisis-population-seize-kom-fon-from-ambazonia-den-on-valentines-day-394995.html" TargetMode="External"/><Relationship Id="rId30" Type="http://schemas.openxmlformats.org/officeDocument/2006/relationships/hyperlink" Target="https://actucameroun.com/2021/02/03/nord-un-ancien-depute-kidnappe-a-touboro/" TargetMode="External"/><Relationship Id="rId35" Type="http://schemas.openxmlformats.org/officeDocument/2006/relationships/hyperlink" Target="https://mimimefoinfos.com/balikumbat-military-burns-home-of-repentant-amba-fighter" TargetMode="External"/><Relationship Id="rId43" Type="http://schemas.openxmlformats.org/officeDocument/2006/relationships/hyperlink" Target="https://twitter.com/SembeTv/status/1363770571348180994" TargetMode="External"/><Relationship Id="rId48" Type="http://schemas.openxmlformats.org/officeDocument/2006/relationships/hyperlink" Target="https://www.facebook.com/CAMEROONNEWSAGENCY/posts/an-inter-regional-transport-agency-golden-travel-agency-based-in-kumba-was-early/3582278748551817/" TargetMode="External"/><Relationship Id="rId56" Type="http://schemas.openxmlformats.org/officeDocument/2006/relationships/hyperlink" Target="https://actucameroun.com/2021/02/17/douala-les-gendarmes-torturent-a-mort-un-vigile/" TargetMode="External"/><Relationship Id="rId8" Type="http://schemas.openxmlformats.org/officeDocument/2006/relationships/hyperlink" Target="https://actucameroun.com/2021/02/09/crise-anglophone-deux-soldats-tu%C3%A9s-%C3%A0-bamenda-nord-ouest" TargetMode="External"/><Relationship Id="rId51" Type="http://schemas.openxmlformats.org/officeDocument/2006/relationships/hyperlink" Target="https://www.journalducameroun.com/cameroun-torture-dun-civil-a-ndu-des-elements-des-forces-de-defense-et-de-securite-aux-arrets-cameroun/" TargetMode="External"/><Relationship Id="rId3" Type="http://schemas.openxmlformats.org/officeDocument/2006/relationships/hyperlink" Target="https://mimimefoinfos.com/two-shot-dead-houses-set-ablaze-as-military-raids-oku/" TargetMode="External"/><Relationship Id="rId12" Type="http://schemas.openxmlformats.org/officeDocument/2006/relationships/hyperlink" Target="https://mimimefoinfos.com/three-civilians-killed-by-soldiers-laid-to-rest-in-nseh/" TargetMode="External"/><Relationship Id="rId17" Type="http://schemas.openxmlformats.org/officeDocument/2006/relationships/hyperlink" Target="https://www.camerounweb.com/CameroonHomePage/NewsArchive/Enfant-mort-calcin-Batibo-l-arm-e-r-v-le-l-identit-des-auteurs-573622" TargetMode="External"/><Relationship Id="rId25" Type="http://schemas.openxmlformats.org/officeDocument/2006/relationships/hyperlink" Target="https://katika237.com/incident/" TargetMode="External"/><Relationship Id="rId33" Type="http://schemas.openxmlformats.org/officeDocument/2006/relationships/hyperlink" Target="https://hrlrc.org/2021/02/09/suspected-armed-separatists-burnt-down-a-section-of-catholic-school-kungi-village-in-nkambe-northwest-region-of-cameroon/" TargetMode="External"/><Relationship Id="rId38" Type="http://schemas.openxmlformats.org/officeDocument/2006/relationships/hyperlink" Target="https://actu-cameroun.com/societe/crise-anglophone-la-triste-histoire-dune-deplacee-violee-a-profusion-puis-tuee/" TargetMode="External"/><Relationship Id="rId46" Type="http://schemas.openxmlformats.org/officeDocument/2006/relationships/hyperlink" Target="https://www.afrik.com/une-ambulance-de-medecins-sans-frontieres-touchee-par-des-balles-dans-le-sud-ouest-du-cameroun" TargetMode="External"/><Relationship Id="rId20" Type="http://schemas.openxmlformats.org/officeDocument/2006/relationships/hyperlink" Target="https://actucameroun.com/2021/02/16/extreme-nord-un-marabout-froidement-assassine-par-boko-haram/" TargetMode="External"/><Relationship Id="rId41" Type="http://schemas.openxmlformats.org/officeDocument/2006/relationships/hyperlink" Target="https://mimimefoinfos.com/national-and-international-news-roundup-22nd-february-2021/" TargetMode="External"/><Relationship Id="rId54" Type="http://schemas.openxmlformats.org/officeDocument/2006/relationships/hyperlink" Target="https://mimimefoinfos.com/douala-police-arrest-five-anglophone-filmmakers-mistaken-for-separatist-fighters/" TargetMode="External"/><Relationship Id="rId1" Type="http://schemas.openxmlformats.org/officeDocument/2006/relationships/hyperlink" Target="https://www.journalducameroun.com/en/news-in-brief/cameroon-separatist-fighters-kill-military-captain-in-kumbo-nw/" TargetMode="External"/><Relationship Id="rId6" Type="http://schemas.openxmlformats.org/officeDocument/2006/relationships/hyperlink" Target="https://katika237.com/incident" TargetMode="External"/><Relationship Id="rId15" Type="http://schemas.openxmlformats.org/officeDocument/2006/relationships/hyperlink" Target="https://mimimefoinfos.com/who-killed-the-4-chiefs-in-lebialem/" TargetMode="External"/><Relationship Id="rId23" Type="http://schemas.openxmlformats.org/officeDocument/2006/relationships/hyperlink" Target="https://www.camer.be/84425/11:1/cameroun-un-etudiant-assassine-par-boko-haram-cameroon.html" TargetMode="External"/><Relationship Id="rId28" Type="http://schemas.openxmlformats.org/officeDocument/2006/relationships/hyperlink" Target="https://katika237.com/incident" TargetMode="External"/><Relationship Id="rId36" Type="http://schemas.openxmlformats.org/officeDocument/2006/relationships/hyperlink" Target="https://reliefweb.int/sites/reliefweb.int/files/resources/Situation%20Report%20-%20Cameroon%20-%201%20Mar%202021.pdf" TargetMode="External"/><Relationship Id="rId49" Type="http://schemas.openxmlformats.org/officeDocument/2006/relationships/hyperlink" Target="https://mimimefoinfos.com/attack-at-garoua-bulai-bangui-corridor-leaves-truck-driver-dead-others-wounded/" TargetMode="External"/><Relationship Id="rId57" Type="http://schemas.openxmlformats.org/officeDocument/2006/relationships/hyperlink" Target="https://www.lebledparle.com/fr/societe/1118874-drame-des-gendarmes-torturent-a-mort-un-vigile-a-douala" TargetMode="External"/><Relationship Id="rId10" Type="http://schemas.openxmlformats.org/officeDocument/2006/relationships/hyperlink" Target="https://www.journalducameroun.com/en/news-in-brief/cameroon-separatist-fighters-kill-military-captain-in-kumbo-nw/" TargetMode="External"/><Relationship Id="rId31" Type="http://schemas.openxmlformats.org/officeDocument/2006/relationships/hyperlink" Target="https://www.journalducameroun.com/information-continu/cameroun-lhonorable-yaouba-abdel-aziz-aurait-ete-capture/" TargetMode="External"/><Relationship Id="rId44" Type="http://schemas.openxmlformats.org/officeDocument/2006/relationships/hyperlink" Target="https://actucameroun.com/2021/02/05/crise-anglophone-medecins-sans-frontieres-condamne-lattaque-de-son-ambulance-a-kumba/" TargetMode="External"/><Relationship Id="rId52" Type="http://schemas.openxmlformats.org/officeDocument/2006/relationships/hyperlink" Target="https://www.unmondeavenir.org/atrocite-et-acte-de-torture-sur-des-civils-dans-les-regions-du-nord-ouest-et-du-sud-oue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Ce rapport donne un aperçu des violations des droits humains qui ont été perpétrées au Cameroun en Février 2021. Le rapport se concentre sur les violations survenues dans le cadre des grandes crises sécuritaires dans le pays, notamment la crise anglophone dans le Nord-Ouest et les régions du Sud-Ouest et le conflit Boko Haram.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iModSUr1WFlIywRTCiQWg8672Iw==">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69EB368-02D5-4BD0-AA3C-B72D0B6F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10607</Words>
  <Characters>58342</Characters>
  <Application>Microsoft Office Word</Application>
  <DocSecurity>4</DocSecurity>
  <Lines>486</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CAMEROUN : Rapport Sur Les Droits Humains</vt:lpstr>
      <vt:lpstr>CAMEROUN : Rapport Sur Les Droits Humains</vt:lpstr>
    </vt:vector>
  </TitlesOfParts>
  <Company/>
  <LinksUpToDate>false</LinksUpToDate>
  <CharactersWithSpaces>68812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CAMEROUN : Rapport Sur Les Droits Humains</dc:title>
  <dc:subject>Février 2021</dc:subject>
  <dc:creator>STAND UP FOR CAMEROON</dc:creator>
  <cp:lastModifiedBy>Utilisateur Windows</cp:lastModifiedBy>
  <cp:revision>2</cp:revision>
  <dcterms:created xsi:type="dcterms:W3CDTF">2021-03-09T07:23:00Z</dcterms:created>
  <dcterms:modified xsi:type="dcterms:W3CDTF">2021-03-09T07:23:00Z</dcterms:modified>
</cp:coreProperties>
</file>